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772C2" w14:textId="6CC10302" w:rsidR="003E4047" w:rsidRPr="00433314" w:rsidRDefault="003E4047" w:rsidP="0055441E">
      <w:pPr>
        <w:spacing w:after="0" w:line="240" w:lineRule="auto"/>
        <w:jc w:val="center"/>
        <w:rPr>
          <w:b/>
          <w:sz w:val="26"/>
          <w:szCs w:val="26"/>
        </w:rPr>
      </w:pPr>
      <w:r w:rsidRPr="00433314">
        <w:rPr>
          <w:b/>
          <w:sz w:val="26"/>
          <w:szCs w:val="26"/>
        </w:rPr>
        <w:t>PHƯƠNG ÁN ĐƠN GIẢN HÓA THỦ TỤC HÀNH CHÍNH NỘI BỘ</w:t>
      </w:r>
    </w:p>
    <w:p w14:paraId="5EEC2335" w14:textId="77777777" w:rsidR="00A01A8E" w:rsidRPr="00433314" w:rsidRDefault="003E4047" w:rsidP="0055441E">
      <w:pPr>
        <w:spacing w:after="0" w:line="240" w:lineRule="auto"/>
        <w:jc w:val="center"/>
        <w:rPr>
          <w:b/>
          <w:sz w:val="26"/>
          <w:szCs w:val="26"/>
        </w:rPr>
      </w:pPr>
      <w:r w:rsidRPr="00433314">
        <w:rPr>
          <w:b/>
          <w:sz w:val="26"/>
          <w:szCs w:val="26"/>
        </w:rPr>
        <w:t>L</w:t>
      </w:r>
      <w:r w:rsidRPr="00433314">
        <w:rPr>
          <w:b/>
          <w:spacing w:val="-12"/>
          <w:sz w:val="26"/>
          <w:szCs w:val="26"/>
        </w:rPr>
        <w:t>ĨNH VỰC</w:t>
      </w:r>
      <w:r w:rsidR="009D1394" w:rsidRPr="00433314">
        <w:rPr>
          <w:b/>
          <w:spacing w:val="-12"/>
          <w:sz w:val="26"/>
          <w:szCs w:val="26"/>
        </w:rPr>
        <w:t xml:space="preserve"> </w:t>
      </w:r>
      <w:r w:rsidR="00A01A8E" w:rsidRPr="00433314">
        <w:rPr>
          <w:b/>
          <w:spacing w:val="-12"/>
          <w:sz w:val="26"/>
          <w:szCs w:val="26"/>
        </w:rPr>
        <w:t>NỘI VỤ, GIÁO DỤC VÀ ĐÀO TẠO, THÔNG TIN VÀ TRUYỀN THÔNG,</w:t>
      </w:r>
      <w:r w:rsidR="00A01A8E" w:rsidRPr="00433314">
        <w:rPr>
          <w:b/>
          <w:spacing w:val="-10"/>
          <w:sz w:val="26"/>
          <w:szCs w:val="26"/>
        </w:rPr>
        <w:t xml:space="preserve"> </w:t>
      </w:r>
      <w:r w:rsidR="00A01A8E" w:rsidRPr="00433314">
        <w:rPr>
          <w:b/>
          <w:sz w:val="26"/>
          <w:szCs w:val="26"/>
        </w:rPr>
        <w:t xml:space="preserve">GIAO THÔNG VẬN TẢI, TƯ PHÁP </w:t>
      </w:r>
    </w:p>
    <w:p w14:paraId="71CDA62A" w14:textId="1B8F51F8" w:rsidR="003E4047" w:rsidRPr="00433314" w:rsidRDefault="003E4047" w:rsidP="009566B0">
      <w:pPr>
        <w:spacing w:before="120" w:after="0" w:line="240" w:lineRule="auto"/>
        <w:jc w:val="center"/>
        <w:rPr>
          <w:i/>
          <w:szCs w:val="28"/>
        </w:rPr>
      </w:pPr>
      <w:r w:rsidRPr="00433314">
        <w:rPr>
          <w:i/>
          <w:szCs w:val="28"/>
        </w:rPr>
        <w:t>(Ban hành kèm theo Quyết định số ……/QĐ-</w:t>
      </w:r>
      <w:r w:rsidR="00563C72" w:rsidRPr="00433314">
        <w:rPr>
          <w:i/>
          <w:szCs w:val="28"/>
        </w:rPr>
        <w:t>UBND</w:t>
      </w:r>
      <w:r w:rsidRPr="00433314">
        <w:rPr>
          <w:i/>
          <w:szCs w:val="28"/>
        </w:rPr>
        <w:t xml:space="preserve">  ngày… tháng</w:t>
      </w:r>
      <w:r w:rsidR="00433314" w:rsidRPr="00433314">
        <w:rPr>
          <w:i/>
          <w:szCs w:val="28"/>
        </w:rPr>
        <w:t xml:space="preserve"> </w:t>
      </w:r>
      <w:r w:rsidRPr="00433314">
        <w:rPr>
          <w:i/>
          <w:szCs w:val="28"/>
        </w:rPr>
        <w:t>…</w:t>
      </w:r>
      <w:r w:rsidR="00433314" w:rsidRPr="00433314">
        <w:rPr>
          <w:i/>
          <w:szCs w:val="28"/>
        </w:rPr>
        <w:t xml:space="preserve"> </w:t>
      </w:r>
      <w:r w:rsidRPr="00433314">
        <w:rPr>
          <w:i/>
          <w:szCs w:val="28"/>
        </w:rPr>
        <w:t xml:space="preserve"> năm</w:t>
      </w:r>
      <w:r w:rsidR="00C61894" w:rsidRPr="00433314">
        <w:rPr>
          <w:i/>
          <w:szCs w:val="28"/>
        </w:rPr>
        <w:t xml:space="preserve"> </w:t>
      </w:r>
      <w:r w:rsidR="00563C72" w:rsidRPr="00433314">
        <w:rPr>
          <w:i/>
          <w:szCs w:val="28"/>
        </w:rPr>
        <w:t>202</w:t>
      </w:r>
      <w:r w:rsidR="009D1394" w:rsidRPr="00433314">
        <w:rPr>
          <w:i/>
          <w:szCs w:val="28"/>
        </w:rPr>
        <w:t>3</w:t>
      </w:r>
      <w:r w:rsidRPr="00433314">
        <w:rPr>
          <w:i/>
          <w:szCs w:val="28"/>
        </w:rPr>
        <w:br/>
        <w:t>củ</w:t>
      </w:r>
      <w:r w:rsidR="00F4350D" w:rsidRPr="00433314">
        <w:rPr>
          <w:i/>
          <w:szCs w:val="28"/>
        </w:rPr>
        <w:t xml:space="preserve">a </w:t>
      </w:r>
      <w:r w:rsidRPr="00433314">
        <w:rPr>
          <w:i/>
          <w:szCs w:val="28"/>
        </w:rPr>
        <w:t xml:space="preserve">Chủ tịch Ủy ban nhân dân </w:t>
      </w:r>
      <w:r w:rsidR="00C47069" w:rsidRPr="00433314">
        <w:rPr>
          <w:i/>
          <w:szCs w:val="28"/>
        </w:rPr>
        <w:t>tỉnh Hậu Giang</w:t>
      </w:r>
      <w:r w:rsidRPr="00433314">
        <w:rPr>
          <w:i/>
          <w:szCs w:val="28"/>
        </w:rPr>
        <w:t>)</w:t>
      </w:r>
    </w:p>
    <w:p w14:paraId="7F9E3D8E" w14:textId="33379356" w:rsidR="0042616B" w:rsidRPr="00433314" w:rsidRDefault="00527FFB" w:rsidP="0042616B">
      <w:pPr>
        <w:spacing w:after="0"/>
        <w:jc w:val="both"/>
        <w:rPr>
          <w:szCs w:val="28"/>
        </w:rPr>
      </w:pPr>
      <w:r w:rsidRPr="00433314">
        <w:rPr>
          <w:i/>
          <w:noProof/>
          <w:szCs w:val="28"/>
        </w:rPr>
        <mc:AlternateContent>
          <mc:Choice Requires="wps">
            <w:drawing>
              <wp:anchor distT="0" distB="0" distL="114300" distR="114300" simplePos="0" relativeHeight="251671552" behindDoc="0" locked="0" layoutInCell="1" allowOverlap="1" wp14:anchorId="196A266B" wp14:editId="030880E7">
                <wp:simplePos x="0" y="0"/>
                <wp:positionH relativeFrom="column">
                  <wp:posOffset>2261870</wp:posOffset>
                </wp:positionH>
                <wp:positionV relativeFrom="paragraph">
                  <wp:posOffset>92075</wp:posOffset>
                </wp:positionV>
                <wp:extent cx="1496060" cy="0"/>
                <wp:effectExtent l="8255" t="8890" r="10160" b="1016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12FA68" id="_x0000_t32" coordsize="21600,21600" o:spt="32" o:oned="t" path="m,l21600,21600e" filled="f">
                <v:path arrowok="t" fillok="f" o:connecttype="none"/>
                <o:lock v:ext="edit" shapetype="t"/>
              </v:shapetype>
              <v:shape id="Straight Arrow Connector 9" o:spid="_x0000_s1026" type="#_x0000_t32" style="position:absolute;margin-left:178.1pt;margin-top:7.25pt;width:117.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3+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"/>
            </w:pict>
          </mc:Fallback>
        </mc:AlternateContent>
      </w:r>
    </w:p>
    <w:p w14:paraId="5642E883" w14:textId="69AA206E" w:rsidR="007D642F" w:rsidRDefault="007D642F" w:rsidP="004452A4">
      <w:pPr>
        <w:spacing w:before="120" w:after="120" w:line="240" w:lineRule="auto"/>
        <w:ind w:firstLine="709"/>
        <w:jc w:val="both"/>
        <w:rPr>
          <w:b/>
          <w:szCs w:val="28"/>
        </w:rPr>
      </w:pPr>
      <w:r>
        <w:rPr>
          <w:b/>
          <w:szCs w:val="28"/>
        </w:rPr>
        <w:t>* Lĩnh vực nội vụ</w:t>
      </w:r>
    </w:p>
    <w:p w14:paraId="1B773407" w14:textId="3C384885" w:rsidR="004452A4" w:rsidRPr="00433314" w:rsidRDefault="004452A4" w:rsidP="004452A4">
      <w:pPr>
        <w:spacing w:before="120" w:after="120" w:line="240" w:lineRule="auto"/>
        <w:ind w:firstLine="709"/>
        <w:jc w:val="both"/>
        <w:rPr>
          <w:b/>
          <w:szCs w:val="28"/>
        </w:rPr>
      </w:pPr>
      <w:r w:rsidRPr="00433314">
        <w:rPr>
          <w:b/>
          <w:szCs w:val="28"/>
        </w:rPr>
        <w:t xml:space="preserve">1. Thủ tục: Tuyển dụng, bổ nhiệm công chức cấp xã </w:t>
      </w:r>
    </w:p>
    <w:p w14:paraId="4713A5F7" w14:textId="77777777" w:rsidR="004452A4" w:rsidRPr="00433314" w:rsidRDefault="004452A4" w:rsidP="004452A4">
      <w:pPr>
        <w:spacing w:before="120" w:after="120" w:line="240" w:lineRule="auto"/>
        <w:ind w:firstLine="709"/>
        <w:jc w:val="both"/>
        <w:rPr>
          <w:szCs w:val="28"/>
          <w:lang w:val="pt-BR"/>
        </w:rPr>
      </w:pPr>
      <w:r w:rsidRPr="00433314">
        <w:rPr>
          <w:b/>
          <w:szCs w:val="28"/>
        </w:rPr>
        <w:t>1.1. Nội dung đơn giản hóa</w:t>
      </w:r>
      <w:r w:rsidRPr="00433314">
        <w:rPr>
          <w:szCs w:val="28"/>
          <w:lang w:val="pt-BR"/>
        </w:rPr>
        <w:t>: Bổ sung quy định rõ về thành phần hồ sơ, trình tự thực hiện và cắt giảm thời gian giải quyết từ 05 ngày làm việc xuống còn 04 ngày làm việc.</w:t>
      </w:r>
    </w:p>
    <w:p w14:paraId="57D2E220" w14:textId="77777777" w:rsidR="004452A4" w:rsidRPr="00433314" w:rsidRDefault="004452A4" w:rsidP="004452A4">
      <w:pPr>
        <w:spacing w:before="120" w:after="120" w:line="240" w:lineRule="auto"/>
        <w:ind w:firstLine="709"/>
        <w:jc w:val="both"/>
        <w:rPr>
          <w:szCs w:val="28"/>
          <w:lang w:val="pt-BR"/>
        </w:rPr>
      </w:pPr>
      <w:r w:rsidRPr="00433314">
        <w:rPr>
          <w:b/>
          <w:szCs w:val="28"/>
          <w:lang w:val="pt-BR"/>
        </w:rPr>
        <w:t>Lý do:</w:t>
      </w:r>
      <w:r w:rsidRPr="00433314">
        <w:rPr>
          <w:szCs w:val="28"/>
          <w:lang w:val="pt-BR"/>
        </w:rPr>
        <w:t xml:space="preserve"> </w:t>
      </w:r>
      <w:r w:rsidRPr="00433314">
        <w:rPr>
          <w:szCs w:val="28"/>
        </w:rPr>
        <w:t>Để thuận lợi trong quá trình thực hiện, rõ ràng, minh bạch, ưu tiên ứng dụng công nghệ thông tin trong giải quyết TTHC nội bộ, nâng cao năng suất lao động, hiệu quả giải quyết công việc của cơ quan hành chính nhà nước và cán bộ, công chức, viên chức.</w:t>
      </w:r>
      <w:r w:rsidRPr="00433314">
        <w:rPr>
          <w:szCs w:val="28"/>
          <w:lang w:val="pt-BR"/>
        </w:rPr>
        <w:t xml:space="preserve"> Tạo điều kiện thuận lợi, tiết kiệm thời gian cho tổ chức, cá nhân khi thực hiện thủ tục hành chính (TTHC).</w:t>
      </w:r>
    </w:p>
    <w:p w14:paraId="5039C6F5" w14:textId="77777777" w:rsidR="004452A4" w:rsidRPr="00433314" w:rsidRDefault="004452A4" w:rsidP="004452A4">
      <w:pPr>
        <w:spacing w:before="120" w:after="120" w:line="240" w:lineRule="auto"/>
        <w:ind w:firstLine="709"/>
        <w:jc w:val="both"/>
        <w:rPr>
          <w:szCs w:val="28"/>
        </w:rPr>
      </w:pPr>
      <w:r w:rsidRPr="00433314">
        <w:rPr>
          <w:b/>
          <w:szCs w:val="28"/>
        </w:rPr>
        <w:t>1.2. Kiến nghị thực thi:</w:t>
      </w:r>
      <w:r w:rsidRPr="00433314">
        <w:rPr>
          <w:szCs w:val="28"/>
        </w:rPr>
        <w:t xml:space="preserve"> Ban hành Văn bản hướng dẫn thành phần hồ sơ, trình tự thực hiện và thời gian giải quyết TTHC nội bộ.</w:t>
      </w:r>
    </w:p>
    <w:p w14:paraId="53927CF8" w14:textId="77777777" w:rsidR="004452A4" w:rsidRPr="00433314" w:rsidRDefault="004452A4" w:rsidP="004452A4">
      <w:pPr>
        <w:spacing w:before="120" w:after="120" w:line="240" w:lineRule="auto"/>
        <w:ind w:firstLine="709"/>
        <w:jc w:val="both"/>
        <w:rPr>
          <w:szCs w:val="28"/>
        </w:rPr>
      </w:pPr>
      <w:r w:rsidRPr="00433314">
        <w:rPr>
          <w:szCs w:val="28"/>
        </w:rPr>
        <w:t>- Lộ trình thực hiện: Quý II, năm 2024.</w:t>
      </w:r>
    </w:p>
    <w:p w14:paraId="35D11960" w14:textId="77777777" w:rsidR="004452A4" w:rsidRPr="00433314" w:rsidRDefault="004452A4" w:rsidP="004452A4">
      <w:pPr>
        <w:spacing w:before="120" w:after="120" w:line="240" w:lineRule="auto"/>
        <w:ind w:firstLine="709"/>
        <w:jc w:val="both"/>
        <w:rPr>
          <w:szCs w:val="28"/>
        </w:rPr>
      </w:pPr>
      <w:r w:rsidRPr="00433314">
        <w:rPr>
          <w:szCs w:val="28"/>
        </w:rPr>
        <w:t>- Cơ quan tham mưu thực hiện phương án đơn giản hóa: Sở Nội vụ.</w:t>
      </w:r>
    </w:p>
    <w:p w14:paraId="31C74534" w14:textId="77777777" w:rsidR="004452A4" w:rsidRPr="00433314" w:rsidRDefault="004452A4" w:rsidP="004452A4">
      <w:pPr>
        <w:spacing w:before="120" w:after="120" w:line="240" w:lineRule="auto"/>
        <w:ind w:firstLine="709"/>
        <w:jc w:val="both"/>
        <w:rPr>
          <w:b/>
          <w:szCs w:val="28"/>
        </w:rPr>
      </w:pPr>
      <w:r w:rsidRPr="00433314">
        <w:rPr>
          <w:b/>
          <w:szCs w:val="28"/>
        </w:rPr>
        <w:t>1.3. Lợi ích phương án đơn giản hóa:</w:t>
      </w:r>
    </w:p>
    <w:p w14:paraId="44B6A0C0" w14:textId="77777777" w:rsidR="004452A4" w:rsidRPr="00433314" w:rsidRDefault="004452A4" w:rsidP="004452A4">
      <w:pPr>
        <w:spacing w:before="120" w:after="120" w:line="240" w:lineRule="auto"/>
        <w:ind w:firstLine="709"/>
        <w:jc w:val="both"/>
        <w:rPr>
          <w:szCs w:val="28"/>
        </w:rPr>
      </w:pPr>
      <w:r w:rsidRPr="00433314">
        <w:rPr>
          <w:szCs w:val="28"/>
        </w:rPr>
        <w:t>- Chi phí tuân thủ TTHC trước khi đơn giản hóa: 4.565.120 đồng/năm</w:t>
      </w:r>
    </w:p>
    <w:p w14:paraId="2D41BCD1" w14:textId="77777777" w:rsidR="004452A4" w:rsidRPr="00433314" w:rsidRDefault="004452A4" w:rsidP="004452A4">
      <w:pPr>
        <w:spacing w:before="120" w:after="120" w:line="240" w:lineRule="auto"/>
        <w:ind w:firstLine="709"/>
        <w:jc w:val="both"/>
        <w:rPr>
          <w:szCs w:val="28"/>
        </w:rPr>
      </w:pPr>
      <w:r w:rsidRPr="00433314">
        <w:rPr>
          <w:szCs w:val="28"/>
        </w:rPr>
        <w:t>- Chi phí tuân thủ TTHC sau khi đơn giản hóa: 3.423.840 đồng/năm.</w:t>
      </w:r>
    </w:p>
    <w:p w14:paraId="4DF57A50" w14:textId="77777777" w:rsidR="004452A4" w:rsidRPr="00433314" w:rsidRDefault="004452A4" w:rsidP="004452A4">
      <w:pPr>
        <w:spacing w:before="120" w:after="120" w:line="240" w:lineRule="auto"/>
        <w:ind w:firstLine="709"/>
        <w:jc w:val="both"/>
        <w:rPr>
          <w:szCs w:val="28"/>
        </w:rPr>
      </w:pPr>
      <w:r w:rsidRPr="00433314">
        <w:rPr>
          <w:szCs w:val="28"/>
        </w:rPr>
        <w:t>- Chi phí tiết kiệm: 1.141.280 đồng/năm.</w:t>
      </w:r>
    </w:p>
    <w:p w14:paraId="5D62277A" w14:textId="77777777" w:rsidR="004452A4" w:rsidRPr="00433314" w:rsidRDefault="004452A4" w:rsidP="004452A4">
      <w:pPr>
        <w:spacing w:before="120" w:after="120" w:line="240" w:lineRule="auto"/>
        <w:ind w:firstLine="709"/>
        <w:jc w:val="both"/>
        <w:rPr>
          <w:szCs w:val="28"/>
        </w:rPr>
      </w:pPr>
      <w:r w:rsidRPr="00433314">
        <w:rPr>
          <w:szCs w:val="28"/>
        </w:rPr>
        <w:t>- Tỷ lệ cắt giảm chi phí: 25%.</w:t>
      </w:r>
    </w:p>
    <w:p w14:paraId="19915A0D" w14:textId="77777777" w:rsidR="004452A4" w:rsidRPr="00433314" w:rsidRDefault="004452A4" w:rsidP="004452A4">
      <w:pPr>
        <w:spacing w:before="120" w:after="120" w:line="240" w:lineRule="auto"/>
        <w:ind w:firstLine="709"/>
        <w:jc w:val="both"/>
        <w:rPr>
          <w:b/>
          <w:szCs w:val="28"/>
        </w:rPr>
      </w:pPr>
      <w:r w:rsidRPr="00433314">
        <w:rPr>
          <w:b/>
          <w:szCs w:val="28"/>
        </w:rPr>
        <w:t>2. Thủ tục: Nâng ngạch lương đối với cán bộ, công chức cấp xã</w:t>
      </w:r>
    </w:p>
    <w:p w14:paraId="78385952" w14:textId="77777777" w:rsidR="004452A4" w:rsidRPr="00433314" w:rsidRDefault="004452A4" w:rsidP="004452A4">
      <w:pPr>
        <w:spacing w:before="120" w:after="120" w:line="240" w:lineRule="auto"/>
        <w:ind w:firstLine="709"/>
        <w:jc w:val="both"/>
        <w:rPr>
          <w:szCs w:val="28"/>
          <w:lang w:val="pt-BR"/>
        </w:rPr>
      </w:pPr>
      <w:r w:rsidRPr="00433314">
        <w:rPr>
          <w:b/>
          <w:szCs w:val="28"/>
        </w:rPr>
        <w:t>2.1. Nội dung đơn giản hóa:</w:t>
      </w:r>
      <w:r w:rsidRPr="00433314">
        <w:rPr>
          <w:szCs w:val="28"/>
          <w:lang w:val="pt-BR"/>
        </w:rPr>
        <w:t xml:space="preserve"> Giảm thời gian giải quyết từ 05 ngày làm việc xuống còn 04 ngày làm việc.</w:t>
      </w:r>
    </w:p>
    <w:p w14:paraId="24C78C43" w14:textId="77777777" w:rsidR="004452A4" w:rsidRPr="00433314" w:rsidRDefault="004452A4" w:rsidP="004452A4">
      <w:pPr>
        <w:spacing w:before="120" w:after="120" w:line="240" w:lineRule="auto"/>
        <w:ind w:firstLine="709"/>
        <w:jc w:val="both"/>
        <w:rPr>
          <w:szCs w:val="28"/>
          <w:lang w:val="pt-BR"/>
        </w:rPr>
      </w:pPr>
      <w:r w:rsidRPr="00433314">
        <w:rPr>
          <w:b/>
          <w:szCs w:val="28"/>
          <w:lang w:val="pt-BR"/>
        </w:rPr>
        <w:t>Lý do:</w:t>
      </w:r>
      <w:r w:rsidRPr="00433314">
        <w:rPr>
          <w:szCs w:val="28"/>
          <w:lang w:val="pt-BR"/>
        </w:rPr>
        <w:t xml:space="preserve"> Nhằm cắt giảm thời gian giải quyết, đảm bảo việc triển khai thực hiện thủ tục hành chính kịp thời, hiệu quả. Tạo điều kiện thuận lợi, tiết kiệm thời gian cho tổ chức, cá nhân khi thực hiện thủ tục hành chính (TTHC).</w:t>
      </w:r>
    </w:p>
    <w:p w14:paraId="165CA85B" w14:textId="77777777" w:rsidR="004452A4" w:rsidRPr="00433314" w:rsidRDefault="004452A4" w:rsidP="004452A4">
      <w:pPr>
        <w:spacing w:before="120" w:after="120" w:line="240" w:lineRule="auto"/>
        <w:ind w:firstLine="709"/>
        <w:jc w:val="both"/>
        <w:rPr>
          <w:szCs w:val="28"/>
        </w:rPr>
      </w:pPr>
      <w:r w:rsidRPr="00433314">
        <w:rPr>
          <w:b/>
          <w:szCs w:val="28"/>
        </w:rPr>
        <w:t xml:space="preserve">2.2. Kiến nghị thực thi: </w:t>
      </w:r>
      <w:r w:rsidRPr="00433314">
        <w:rPr>
          <w:szCs w:val="28"/>
        </w:rPr>
        <w:t>Ban hành Văn bản hướng dẫn trình tự thực hiện và thời gian giải quyết TTHC nội bộ.</w:t>
      </w:r>
    </w:p>
    <w:p w14:paraId="7BB35F81" w14:textId="77777777" w:rsidR="004452A4" w:rsidRPr="00433314" w:rsidRDefault="004452A4" w:rsidP="004452A4">
      <w:pPr>
        <w:spacing w:before="120" w:after="120" w:line="240" w:lineRule="auto"/>
        <w:ind w:firstLine="709"/>
        <w:jc w:val="both"/>
        <w:rPr>
          <w:szCs w:val="28"/>
        </w:rPr>
      </w:pPr>
      <w:r w:rsidRPr="00433314">
        <w:rPr>
          <w:szCs w:val="28"/>
        </w:rPr>
        <w:t>- Lộ trình thực hiện: Quý II, năm 2024.</w:t>
      </w:r>
    </w:p>
    <w:p w14:paraId="2B63DDC3" w14:textId="77777777" w:rsidR="004452A4" w:rsidRPr="00433314" w:rsidRDefault="004452A4" w:rsidP="004452A4">
      <w:pPr>
        <w:spacing w:before="120" w:after="120" w:line="240" w:lineRule="auto"/>
        <w:ind w:firstLine="709"/>
        <w:jc w:val="both"/>
        <w:rPr>
          <w:szCs w:val="28"/>
        </w:rPr>
      </w:pPr>
      <w:r w:rsidRPr="00433314">
        <w:rPr>
          <w:szCs w:val="28"/>
        </w:rPr>
        <w:t>- Cơ quan tham mưu thực hiện phương án đơn giản hóa: Sở Nội vụ.</w:t>
      </w:r>
    </w:p>
    <w:p w14:paraId="313F4C18" w14:textId="77777777" w:rsidR="004452A4" w:rsidRPr="00433314" w:rsidRDefault="004452A4" w:rsidP="004452A4">
      <w:pPr>
        <w:spacing w:before="120" w:after="120" w:line="240" w:lineRule="auto"/>
        <w:ind w:firstLine="709"/>
        <w:jc w:val="both"/>
        <w:rPr>
          <w:b/>
          <w:szCs w:val="28"/>
        </w:rPr>
      </w:pPr>
      <w:r w:rsidRPr="00433314">
        <w:rPr>
          <w:b/>
          <w:szCs w:val="28"/>
        </w:rPr>
        <w:t>2.3. Lợi ích phương án đơn giản hóa:</w:t>
      </w:r>
    </w:p>
    <w:p w14:paraId="64570EC8" w14:textId="77777777" w:rsidR="004452A4" w:rsidRPr="00433314" w:rsidRDefault="004452A4" w:rsidP="004452A4">
      <w:pPr>
        <w:spacing w:before="120" w:after="120" w:line="240" w:lineRule="auto"/>
        <w:ind w:firstLine="709"/>
        <w:jc w:val="both"/>
        <w:rPr>
          <w:szCs w:val="28"/>
        </w:rPr>
      </w:pPr>
      <w:r w:rsidRPr="00433314">
        <w:rPr>
          <w:szCs w:val="28"/>
        </w:rPr>
        <w:t xml:space="preserve">- Chi phí tuân thủ TTHC trước khi đơn giản hóa: </w:t>
      </w:r>
      <w:r w:rsidRPr="00433314">
        <w:rPr>
          <w:bCs/>
          <w:szCs w:val="28"/>
        </w:rPr>
        <w:t xml:space="preserve">14.999.680 </w:t>
      </w:r>
      <w:r w:rsidRPr="00433314">
        <w:rPr>
          <w:szCs w:val="28"/>
        </w:rPr>
        <w:t>đồng/năm</w:t>
      </w:r>
    </w:p>
    <w:p w14:paraId="7ADEF53B" w14:textId="77777777" w:rsidR="004452A4" w:rsidRPr="00433314" w:rsidRDefault="004452A4" w:rsidP="004452A4">
      <w:pPr>
        <w:spacing w:before="120" w:after="120" w:line="240" w:lineRule="auto"/>
        <w:ind w:firstLine="709"/>
        <w:jc w:val="both"/>
        <w:rPr>
          <w:szCs w:val="28"/>
        </w:rPr>
      </w:pPr>
      <w:r w:rsidRPr="00433314">
        <w:rPr>
          <w:szCs w:val="28"/>
        </w:rPr>
        <w:lastRenderedPageBreak/>
        <w:t xml:space="preserve">- Chi phí tuân thủ TTHC sau khi đơn giản hóa: </w:t>
      </w:r>
      <w:r w:rsidRPr="00433314">
        <w:rPr>
          <w:bCs/>
          <w:szCs w:val="28"/>
        </w:rPr>
        <w:t xml:space="preserve">11.249.760 </w:t>
      </w:r>
      <w:r w:rsidRPr="00433314">
        <w:rPr>
          <w:szCs w:val="28"/>
        </w:rPr>
        <w:t>đồng/năm.</w:t>
      </w:r>
    </w:p>
    <w:p w14:paraId="5672CBD2" w14:textId="77777777" w:rsidR="004452A4" w:rsidRPr="00433314" w:rsidRDefault="004452A4" w:rsidP="004452A4">
      <w:pPr>
        <w:spacing w:before="120" w:after="120" w:line="240" w:lineRule="auto"/>
        <w:ind w:firstLine="709"/>
        <w:jc w:val="both"/>
        <w:rPr>
          <w:szCs w:val="28"/>
        </w:rPr>
      </w:pPr>
      <w:r w:rsidRPr="00433314">
        <w:rPr>
          <w:szCs w:val="28"/>
        </w:rPr>
        <w:t xml:space="preserve">- Chi phí tiết kiệm: </w:t>
      </w:r>
      <w:r w:rsidRPr="00433314">
        <w:rPr>
          <w:bCs/>
          <w:szCs w:val="28"/>
        </w:rPr>
        <w:t xml:space="preserve">3.749.920 </w:t>
      </w:r>
      <w:r w:rsidRPr="00433314">
        <w:rPr>
          <w:szCs w:val="28"/>
        </w:rPr>
        <w:t>đồng/năm.</w:t>
      </w:r>
    </w:p>
    <w:p w14:paraId="0D022D01" w14:textId="77777777" w:rsidR="004452A4" w:rsidRPr="00433314" w:rsidRDefault="004452A4" w:rsidP="004452A4">
      <w:pPr>
        <w:spacing w:before="120" w:after="120" w:line="240" w:lineRule="auto"/>
        <w:ind w:firstLine="709"/>
        <w:jc w:val="both"/>
        <w:rPr>
          <w:szCs w:val="28"/>
        </w:rPr>
      </w:pPr>
      <w:r w:rsidRPr="00433314">
        <w:rPr>
          <w:szCs w:val="28"/>
        </w:rPr>
        <w:t>- Tỷ lệ cắt giảm chi phí: 25%.</w:t>
      </w:r>
    </w:p>
    <w:p w14:paraId="2785408D" w14:textId="77777777" w:rsidR="004452A4" w:rsidRPr="00433314" w:rsidRDefault="004452A4" w:rsidP="004452A4">
      <w:pPr>
        <w:spacing w:before="120" w:after="120" w:line="240" w:lineRule="auto"/>
        <w:ind w:firstLine="709"/>
        <w:jc w:val="both"/>
        <w:rPr>
          <w:b/>
          <w:szCs w:val="28"/>
        </w:rPr>
      </w:pPr>
      <w:r w:rsidRPr="00433314">
        <w:rPr>
          <w:b/>
          <w:szCs w:val="28"/>
        </w:rPr>
        <w:t>3. Thủ tục: Điều động, tiếp nhận đối với cán bộ, công chức cấp xã</w:t>
      </w:r>
    </w:p>
    <w:p w14:paraId="3E0A3C1C" w14:textId="77777777" w:rsidR="004452A4" w:rsidRPr="00433314" w:rsidRDefault="004452A4" w:rsidP="004452A4">
      <w:pPr>
        <w:spacing w:before="120" w:after="120" w:line="240" w:lineRule="auto"/>
        <w:ind w:firstLine="709"/>
        <w:jc w:val="both"/>
        <w:rPr>
          <w:szCs w:val="28"/>
          <w:lang w:val="pt-BR"/>
        </w:rPr>
      </w:pPr>
      <w:r w:rsidRPr="00433314">
        <w:rPr>
          <w:b/>
          <w:szCs w:val="28"/>
        </w:rPr>
        <w:t xml:space="preserve">3.1. Nội dung đơn giản hóa: </w:t>
      </w:r>
      <w:r w:rsidRPr="00433314">
        <w:rPr>
          <w:szCs w:val="28"/>
          <w:lang w:val="pt-BR"/>
        </w:rPr>
        <w:t>Giảm thời gian giải quyết từ 05 ngày làm việc xuống còn 04 ngày làm việc.</w:t>
      </w:r>
    </w:p>
    <w:p w14:paraId="29B0E4AD" w14:textId="77777777" w:rsidR="004452A4" w:rsidRPr="00433314" w:rsidRDefault="004452A4" w:rsidP="004452A4">
      <w:pPr>
        <w:spacing w:before="120" w:after="120" w:line="240" w:lineRule="auto"/>
        <w:ind w:firstLine="709"/>
        <w:jc w:val="both"/>
        <w:rPr>
          <w:szCs w:val="28"/>
          <w:lang w:val="pt-BR"/>
        </w:rPr>
      </w:pPr>
      <w:r w:rsidRPr="00433314">
        <w:rPr>
          <w:b/>
          <w:szCs w:val="28"/>
          <w:lang w:val="pt-BR"/>
        </w:rPr>
        <w:t>Lý do:</w:t>
      </w:r>
      <w:r w:rsidRPr="00433314">
        <w:rPr>
          <w:szCs w:val="28"/>
          <w:lang w:val="pt-BR"/>
        </w:rPr>
        <w:t xml:space="preserve"> Nhằm cắt giảm thời gian giải quyết, đảm bảo việc triển khai thực hiện thủ tục hành chính kịp thời, hiệu quả. Tạo điều kiện thuận lợi, tiết kiệm thời gian cho tổ chức, cá nhân khi thực hiện thủ tục hành chính (TTHC).</w:t>
      </w:r>
    </w:p>
    <w:p w14:paraId="024186E9" w14:textId="77777777" w:rsidR="004452A4" w:rsidRPr="00433314" w:rsidRDefault="004452A4" w:rsidP="004452A4">
      <w:pPr>
        <w:spacing w:before="120" w:after="120" w:line="240" w:lineRule="auto"/>
        <w:ind w:firstLine="709"/>
        <w:jc w:val="both"/>
        <w:rPr>
          <w:szCs w:val="28"/>
        </w:rPr>
      </w:pPr>
      <w:r w:rsidRPr="00433314">
        <w:rPr>
          <w:b/>
          <w:szCs w:val="28"/>
        </w:rPr>
        <w:t xml:space="preserve">2.2. Kiến nghị thực thi: </w:t>
      </w:r>
      <w:r w:rsidRPr="00433314">
        <w:rPr>
          <w:szCs w:val="28"/>
        </w:rPr>
        <w:t>Ban hành Văn bản hướng dẫn trình tự thực hiện và thời gian giải quyết TTHC nội bộ.</w:t>
      </w:r>
    </w:p>
    <w:p w14:paraId="26E145C1" w14:textId="77777777" w:rsidR="004452A4" w:rsidRPr="00433314" w:rsidRDefault="004452A4" w:rsidP="004452A4">
      <w:pPr>
        <w:spacing w:before="120" w:after="120" w:line="240" w:lineRule="auto"/>
        <w:ind w:firstLine="709"/>
        <w:jc w:val="both"/>
        <w:rPr>
          <w:szCs w:val="28"/>
        </w:rPr>
      </w:pPr>
      <w:r w:rsidRPr="00433314">
        <w:rPr>
          <w:szCs w:val="28"/>
        </w:rPr>
        <w:t>- Lộ trình thực hiện: Quý II, năm 2024.</w:t>
      </w:r>
    </w:p>
    <w:p w14:paraId="2B3DBDEE" w14:textId="77777777" w:rsidR="004452A4" w:rsidRPr="00433314" w:rsidRDefault="004452A4" w:rsidP="004452A4">
      <w:pPr>
        <w:spacing w:before="120" w:after="120" w:line="240" w:lineRule="auto"/>
        <w:ind w:firstLine="709"/>
        <w:jc w:val="both"/>
        <w:rPr>
          <w:szCs w:val="28"/>
        </w:rPr>
      </w:pPr>
      <w:r w:rsidRPr="00433314">
        <w:rPr>
          <w:szCs w:val="28"/>
        </w:rPr>
        <w:t>- Cơ quan tham mưu thực hiện phương án đơn giản hóa: Sở Nội vụ.</w:t>
      </w:r>
    </w:p>
    <w:p w14:paraId="7AAC2282" w14:textId="77777777" w:rsidR="004452A4" w:rsidRPr="00433314" w:rsidRDefault="004452A4" w:rsidP="004452A4">
      <w:pPr>
        <w:spacing w:before="120" w:after="120" w:line="240" w:lineRule="auto"/>
        <w:ind w:firstLine="709"/>
        <w:jc w:val="both"/>
        <w:rPr>
          <w:b/>
          <w:szCs w:val="28"/>
        </w:rPr>
      </w:pPr>
      <w:r w:rsidRPr="00433314">
        <w:rPr>
          <w:b/>
          <w:szCs w:val="28"/>
        </w:rPr>
        <w:t>3.3. Lợi ích phương án đơn giản hóa:</w:t>
      </w:r>
    </w:p>
    <w:p w14:paraId="38B4C745" w14:textId="77777777" w:rsidR="004452A4" w:rsidRPr="00433314" w:rsidRDefault="004452A4" w:rsidP="004452A4">
      <w:pPr>
        <w:spacing w:before="120" w:after="120" w:line="240" w:lineRule="auto"/>
        <w:ind w:firstLine="709"/>
        <w:jc w:val="both"/>
        <w:rPr>
          <w:szCs w:val="28"/>
        </w:rPr>
      </w:pPr>
      <w:r w:rsidRPr="00433314">
        <w:rPr>
          <w:szCs w:val="28"/>
        </w:rPr>
        <w:t xml:space="preserve">- Chi phí tuân thủ TTHC trước khi đơn giản hóa: </w:t>
      </w:r>
      <w:r w:rsidRPr="00433314">
        <w:rPr>
          <w:bCs/>
          <w:szCs w:val="28"/>
        </w:rPr>
        <w:t xml:space="preserve">625.160 </w:t>
      </w:r>
      <w:r w:rsidRPr="00433314">
        <w:rPr>
          <w:szCs w:val="28"/>
        </w:rPr>
        <w:t>đồng/năm</w:t>
      </w:r>
    </w:p>
    <w:p w14:paraId="0A4D673B" w14:textId="77777777" w:rsidR="004452A4" w:rsidRPr="00433314" w:rsidRDefault="004452A4" w:rsidP="004452A4">
      <w:pPr>
        <w:spacing w:before="120" w:after="120" w:line="240" w:lineRule="auto"/>
        <w:ind w:firstLine="709"/>
        <w:jc w:val="both"/>
        <w:rPr>
          <w:szCs w:val="28"/>
        </w:rPr>
      </w:pPr>
      <w:r w:rsidRPr="00433314">
        <w:rPr>
          <w:szCs w:val="28"/>
        </w:rPr>
        <w:t xml:space="preserve">- Chi phí tuân thủ TTHC sau khi đơn giản hóa: </w:t>
      </w:r>
      <w:r w:rsidRPr="00433314">
        <w:rPr>
          <w:bCs/>
          <w:szCs w:val="28"/>
        </w:rPr>
        <w:t xml:space="preserve">489.120 </w:t>
      </w:r>
      <w:r w:rsidRPr="00433314">
        <w:rPr>
          <w:szCs w:val="28"/>
        </w:rPr>
        <w:t>đồng/năm.</w:t>
      </w:r>
    </w:p>
    <w:p w14:paraId="567DE8A5" w14:textId="77777777" w:rsidR="004452A4" w:rsidRPr="00433314" w:rsidRDefault="004452A4" w:rsidP="004452A4">
      <w:pPr>
        <w:spacing w:before="120" w:after="120" w:line="240" w:lineRule="auto"/>
        <w:ind w:firstLine="709"/>
        <w:jc w:val="both"/>
        <w:rPr>
          <w:szCs w:val="28"/>
        </w:rPr>
      </w:pPr>
      <w:r w:rsidRPr="00433314">
        <w:rPr>
          <w:szCs w:val="28"/>
        </w:rPr>
        <w:t xml:space="preserve">- Chi phí tiết kiệm: </w:t>
      </w:r>
      <w:r w:rsidRPr="00433314">
        <w:rPr>
          <w:bCs/>
          <w:szCs w:val="28"/>
        </w:rPr>
        <w:t xml:space="preserve">136.040 </w:t>
      </w:r>
      <w:r w:rsidRPr="00433314">
        <w:rPr>
          <w:szCs w:val="28"/>
        </w:rPr>
        <w:t>đồng/năm.</w:t>
      </w:r>
    </w:p>
    <w:p w14:paraId="3752F435" w14:textId="77777777" w:rsidR="004452A4" w:rsidRPr="00433314" w:rsidRDefault="004452A4" w:rsidP="004452A4">
      <w:pPr>
        <w:spacing w:before="120" w:after="120" w:line="240" w:lineRule="auto"/>
        <w:ind w:firstLine="709"/>
        <w:jc w:val="both"/>
        <w:rPr>
          <w:bCs/>
          <w:szCs w:val="28"/>
        </w:rPr>
      </w:pPr>
      <w:r w:rsidRPr="00433314">
        <w:rPr>
          <w:szCs w:val="28"/>
        </w:rPr>
        <w:t>- Tỷ lệ cắt giảm chi phí: 21,7%.</w:t>
      </w:r>
    </w:p>
    <w:p w14:paraId="046F6F2C" w14:textId="77777777" w:rsidR="004452A4" w:rsidRPr="00433314" w:rsidRDefault="004452A4" w:rsidP="004452A4">
      <w:pPr>
        <w:spacing w:before="120" w:after="120" w:line="240" w:lineRule="auto"/>
        <w:ind w:firstLine="709"/>
        <w:jc w:val="both"/>
        <w:rPr>
          <w:rStyle w:val="fontstyle01"/>
          <w:b/>
          <w:i w:val="0"/>
          <w:color w:val="auto"/>
        </w:rPr>
      </w:pPr>
      <w:r w:rsidRPr="00433314">
        <w:rPr>
          <w:b/>
          <w:szCs w:val="28"/>
        </w:rPr>
        <w:t xml:space="preserve">4. Thủ tục: Thẩm định tiêu chí 18 - Hệ thống chính trị và tiếp cận pháp luật trong Bộ tiêu chí xã nông thôn mới tỉnh Hậu Giang </w:t>
      </w:r>
      <w:r w:rsidRPr="00433314">
        <w:rPr>
          <w:rStyle w:val="fontstyle01"/>
          <w:b/>
          <w:color w:val="auto"/>
        </w:rPr>
        <w:t>giai đoạn 2021 - 2025</w:t>
      </w:r>
    </w:p>
    <w:p w14:paraId="42089D43" w14:textId="77777777" w:rsidR="004452A4" w:rsidRPr="00433314" w:rsidRDefault="004452A4" w:rsidP="004452A4">
      <w:pPr>
        <w:spacing w:before="120" w:after="120" w:line="240" w:lineRule="auto"/>
        <w:ind w:firstLine="709"/>
        <w:jc w:val="both"/>
        <w:rPr>
          <w:szCs w:val="28"/>
          <w:lang w:val="pt-BR"/>
        </w:rPr>
      </w:pPr>
      <w:r w:rsidRPr="00433314">
        <w:rPr>
          <w:b/>
          <w:szCs w:val="28"/>
        </w:rPr>
        <w:t xml:space="preserve">4.1. Nội dung đơn giản hóa: </w:t>
      </w:r>
      <w:r w:rsidRPr="00433314">
        <w:rPr>
          <w:szCs w:val="28"/>
          <w:lang w:val="pt-BR"/>
        </w:rPr>
        <w:t>Bổ sung quy định rõ về thành phần hồ sơ, trình tự thực hiện và cắt giảm thời gian giải quyết từ 10 ngày làm việc xuống còn 09 ngày làm việc.</w:t>
      </w:r>
    </w:p>
    <w:p w14:paraId="5F85E89B" w14:textId="77777777" w:rsidR="004452A4" w:rsidRPr="00433314" w:rsidRDefault="004452A4" w:rsidP="004452A4">
      <w:pPr>
        <w:spacing w:before="120" w:after="120" w:line="240" w:lineRule="auto"/>
        <w:ind w:firstLine="709"/>
        <w:jc w:val="both"/>
        <w:rPr>
          <w:szCs w:val="28"/>
          <w:lang w:val="pt-BR"/>
        </w:rPr>
      </w:pPr>
      <w:r w:rsidRPr="00433314">
        <w:rPr>
          <w:b/>
          <w:szCs w:val="28"/>
          <w:lang w:val="pt-BR"/>
        </w:rPr>
        <w:t>Lý do:</w:t>
      </w:r>
      <w:r w:rsidRPr="00433314">
        <w:rPr>
          <w:szCs w:val="28"/>
          <w:lang w:val="pt-BR"/>
        </w:rPr>
        <w:t xml:space="preserve"> </w:t>
      </w:r>
      <w:r w:rsidRPr="00433314">
        <w:rPr>
          <w:szCs w:val="28"/>
        </w:rPr>
        <w:t>Để thuận lợi trong quá trình thực hiện, rõ ràng, minh bạch, ưu tiên ứng dụng công nghệ thông tin trong giải quyết TTHC nội bộ, nâng cao năng suất lao động, hiệu quả giải quyết công việc của cơ quan hành chính nhà nước và cán bộ, công chức, viên chức.</w:t>
      </w:r>
      <w:r w:rsidRPr="00433314">
        <w:rPr>
          <w:szCs w:val="28"/>
          <w:lang w:val="pt-BR"/>
        </w:rPr>
        <w:t xml:space="preserve"> Tạo điều kiện thuận lợi, tiết kiệm thời gian cho tổ chức, cá nhân khi thực hiện TTHC.</w:t>
      </w:r>
    </w:p>
    <w:p w14:paraId="2F397746" w14:textId="77777777" w:rsidR="004452A4" w:rsidRPr="00433314" w:rsidRDefault="004452A4" w:rsidP="004452A4">
      <w:pPr>
        <w:spacing w:before="120" w:after="120" w:line="240" w:lineRule="auto"/>
        <w:ind w:firstLine="709"/>
        <w:jc w:val="both"/>
        <w:rPr>
          <w:szCs w:val="28"/>
        </w:rPr>
      </w:pPr>
      <w:r w:rsidRPr="00433314">
        <w:rPr>
          <w:b/>
          <w:szCs w:val="28"/>
        </w:rPr>
        <w:t>4.2. Kiến nghị thực thi:</w:t>
      </w:r>
      <w:r w:rsidRPr="00433314">
        <w:rPr>
          <w:szCs w:val="28"/>
        </w:rPr>
        <w:t xml:space="preserve"> Ban hành Văn bản hướng dẫn thành phần hồ sơ, trình tự thực hiện và thời gian giải quyết TTHC nội bộ.</w:t>
      </w:r>
    </w:p>
    <w:p w14:paraId="4AA180A9" w14:textId="77777777" w:rsidR="004452A4" w:rsidRPr="00433314" w:rsidRDefault="004452A4" w:rsidP="004452A4">
      <w:pPr>
        <w:spacing w:before="120" w:after="120" w:line="240" w:lineRule="auto"/>
        <w:ind w:firstLine="709"/>
        <w:jc w:val="both"/>
        <w:rPr>
          <w:szCs w:val="28"/>
        </w:rPr>
      </w:pPr>
      <w:r w:rsidRPr="00433314">
        <w:rPr>
          <w:szCs w:val="28"/>
        </w:rPr>
        <w:t>- Lộ trình thực hiện: Quý II, năm 2024.</w:t>
      </w:r>
    </w:p>
    <w:p w14:paraId="30D1B122" w14:textId="77777777" w:rsidR="004452A4" w:rsidRPr="00433314" w:rsidRDefault="004452A4" w:rsidP="004452A4">
      <w:pPr>
        <w:spacing w:before="120" w:after="120" w:line="240" w:lineRule="auto"/>
        <w:ind w:firstLine="709"/>
        <w:jc w:val="both"/>
        <w:rPr>
          <w:szCs w:val="28"/>
        </w:rPr>
      </w:pPr>
      <w:r w:rsidRPr="00433314">
        <w:rPr>
          <w:szCs w:val="28"/>
        </w:rPr>
        <w:t>- Cơ quan tham mưu thực hiện phương án đơn giản hóa: Sở Nội vụ.</w:t>
      </w:r>
    </w:p>
    <w:p w14:paraId="778521BE" w14:textId="77777777" w:rsidR="004452A4" w:rsidRPr="00433314" w:rsidRDefault="004452A4" w:rsidP="004452A4">
      <w:pPr>
        <w:spacing w:before="120" w:after="120" w:line="240" w:lineRule="auto"/>
        <w:ind w:firstLine="709"/>
        <w:jc w:val="both"/>
        <w:rPr>
          <w:b/>
          <w:szCs w:val="28"/>
        </w:rPr>
      </w:pPr>
      <w:r w:rsidRPr="00433314">
        <w:rPr>
          <w:b/>
          <w:szCs w:val="28"/>
        </w:rPr>
        <w:t>4.3. Lợi ích phương án đơn giản hóa:</w:t>
      </w:r>
    </w:p>
    <w:p w14:paraId="496C5F4C" w14:textId="77777777" w:rsidR="004452A4" w:rsidRPr="00433314" w:rsidRDefault="004452A4" w:rsidP="004452A4">
      <w:pPr>
        <w:spacing w:before="120" w:after="120" w:line="240" w:lineRule="auto"/>
        <w:ind w:firstLine="709"/>
        <w:jc w:val="both"/>
        <w:rPr>
          <w:szCs w:val="28"/>
        </w:rPr>
      </w:pPr>
      <w:r w:rsidRPr="00433314">
        <w:rPr>
          <w:szCs w:val="28"/>
        </w:rPr>
        <w:t xml:space="preserve">- Chi phí tuân thủ TTHC trước khi đơn giản hóa: </w:t>
      </w:r>
      <w:r w:rsidRPr="00433314">
        <w:rPr>
          <w:bCs/>
          <w:szCs w:val="28"/>
        </w:rPr>
        <w:t xml:space="preserve">11.412.800 </w:t>
      </w:r>
      <w:r w:rsidRPr="00433314">
        <w:rPr>
          <w:szCs w:val="28"/>
        </w:rPr>
        <w:t>đồng/năm</w:t>
      </w:r>
    </w:p>
    <w:p w14:paraId="5D90C864" w14:textId="77777777" w:rsidR="004452A4" w:rsidRPr="00433314" w:rsidRDefault="004452A4" w:rsidP="004452A4">
      <w:pPr>
        <w:spacing w:before="120" w:after="120" w:line="240" w:lineRule="auto"/>
        <w:ind w:firstLine="709"/>
        <w:jc w:val="both"/>
        <w:rPr>
          <w:szCs w:val="28"/>
        </w:rPr>
      </w:pPr>
      <w:r w:rsidRPr="00433314">
        <w:rPr>
          <w:szCs w:val="28"/>
        </w:rPr>
        <w:t>- Chi phí tuân thủ TTHC sau khi đơn giản hóa: 9.130.240</w:t>
      </w:r>
      <w:r w:rsidRPr="00433314">
        <w:rPr>
          <w:bCs/>
          <w:szCs w:val="28"/>
        </w:rPr>
        <w:t xml:space="preserve"> </w:t>
      </w:r>
      <w:r w:rsidRPr="00433314">
        <w:rPr>
          <w:szCs w:val="28"/>
        </w:rPr>
        <w:t>đồng/năm.</w:t>
      </w:r>
    </w:p>
    <w:p w14:paraId="16647FBE" w14:textId="77777777" w:rsidR="004452A4" w:rsidRPr="00433314" w:rsidRDefault="004452A4" w:rsidP="004452A4">
      <w:pPr>
        <w:spacing w:before="120" w:after="120" w:line="240" w:lineRule="auto"/>
        <w:ind w:firstLine="709"/>
        <w:jc w:val="both"/>
        <w:rPr>
          <w:szCs w:val="28"/>
        </w:rPr>
      </w:pPr>
      <w:r w:rsidRPr="00433314">
        <w:rPr>
          <w:szCs w:val="28"/>
        </w:rPr>
        <w:lastRenderedPageBreak/>
        <w:t>- Chi phí tiết kiệm: 2</w:t>
      </w:r>
      <w:r w:rsidRPr="00433314">
        <w:rPr>
          <w:bCs/>
          <w:szCs w:val="28"/>
        </w:rPr>
        <w:t xml:space="preserve">.282.560 </w:t>
      </w:r>
      <w:r w:rsidRPr="00433314">
        <w:rPr>
          <w:szCs w:val="28"/>
        </w:rPr>
        <w:t>đồng/năm.</w:t>
      </w:r>
    </w:p>
    <w:p w14:paraId="28856694" w14:textId="77777777" w:rsidR="004452A4" w:rsidRPr="00433314" w:rsidRDefault="004452A4" w:rsidP="004452A4">
      <w:pPr>
        <w:spacing w:before="120" w:after="120" w:line="240" w:lineRule="auto"/>
        <w:ind w:firstLine="709"/>
        <w:jc w:val="both"/>
        <w:rPr>
          <w:bCs/>
          <w:szCs w:val="28"/>
        </w:rPr>
      </w:pPr>
      <w:r w:rsidRPr="00433314">
        <w:rPr>
          <w:szCs w:val="28"/>
        </w:rPr>
        <w:t>- Tỷ lệ cắt giảm chi phí: 20%.</w:t>
      </w:r>
    </w:p>
    <w:p w14:paraId="20BD0B57" w14:textId="77777777" w:rsidR="004452A4" w:rsidRPr="00433314" w:rsidRDefault="004452A4" w:rsidP="004452A4">
      <w:pPr>
        <w:spacing w:before="120" w:after="120" w:line="240" w:lineRule="auto"/>
        <w:ind w:firstLine="709"/>
        <w:jc w:val="both"/>
        <w:rPr>
          <w:b/>
          <w:szCs w:val="28"/>
        </w:rPr>
      </w:pPr>
      <w:r w:rsidRPr="00433314">
        <w:rPr>
          <w:b/>
          <w:szCs w:val="28"/>
        </w:rPr>
        <w:t>5. Thủ tục: Cử cán bộ, công chức, viên chức đi đào tạo sau đại học; khuyến khích tự đào tạo sau đại học</w:t>
      </w:r>
    </w:p>
    <w:p w14:paraId="0F68DEB4" w14:textId="77777777" w:rsidR="004452A4" w:rsidRPr="00433314" w:rsidRDefault="004452A4" w:rsidP="004452A4">
      <w:pPr>
        <w:spacing w:before="120" w:after="120" w:line="240" w:lineRule="auto"/>
        <w:ind w:firstLine="709"/>
        <w:jc w:val="both"/>
        <w:rPr>
          <w:szCs w:val="28"/>
          <w:lang w:val="pt-BR"/>
        </w:rPr>
      </w:pPr>
      <w:r w:rsidRPr="00433314">
        <w:rPr>
          <w:b/>
          <w:szCs w:val="28"/>
        </w:rPr>
        <w:t xml:space="preserve">5.1. Nội dung đơn giản hóa: </w:t>
      </w:r>
      <w:r w:rsidRPr="00433314">
        <w:rPr>
          <w:szCs w:val="28"/>
          <w:lang w:val="pt-BR"/>
        </w:rPr>
        <w:t>Giảm thời gian giải quyết từ 05 ngày làm việc xuống còn 04 ngày làm việc.</w:t>
      </w:r>
    </w:p>
    <w:p w14:paraId="4534478D" w14:textId="77777777" w:rsidR="004452A4" w:rsidRPr="00433314" w:rsidRDefault="004452A4" w:rsidP="004452A4">
      <w:pPr>
        <w:spacing w:before="120" w:after="120" w:line="240" w:lineRule="auto"/>
        <w:ind w:firstLine="709"/>
        <w:jc w:val="both"/>
        <w:rPr>
          <w:szCs w:val="28"/>
          <w:lang w:val="pt-BR"/>
        </w:rPr>
      </w:pPr>
      <w:r w:rsidRPr="00433314">
        <w:rPr>
          <w:b/>
          <w:szCs w:val="28"/>
          <w:lang w:val="pt-BR"/>
        </w:rPr>
        <w:t>Lý do:</w:t>
      </w:r>
      <w:r w:rsidRPr="00433314">
        <w:rPr>
          <w:szCs w:val="28"/>
          <w:lang w:val="pt-BR"/>
        </w:rPr>
        <w:t xml:space="preserve"> Nhằm cắt giảm thời gian giải quyết, đảm bảo việc triển khai thực hiện thủ tục hành chính kịp thời, hiệu quả. Tạo điều kiện thuận lợi, tiết kiệm thời gian cho tổ chức, cá nhân khi thực hiện thủ tục hành chính (TTHC).</w:t>
      </w:r>
    </w:p>
    <w:p w14:paraId="01A9D3DA" w14:textId="77777777" w:rsidR="004452A4" w:rsidRPr="00433314" w:rsidRDefault="004452A4" w:rsidP="004452A4">
      <w:pPr>
        <w:spacing w:before="120" w:after="120" w:line="240" w:lineRule="auto"/>
        <w:ind w:firstLine="709"/>
        <w:jc w:val="both"/>
        <w:rPr>
          <w:szCs w:val="28"/>
        </w:rPr>
      </w:pPr>
      <w:r w:rsidRPr="00433314">
        <w:rPr>
          <w:b/>
          <w:szCs w:val="28"/>
        </w:rPr>
        <w:t>5.2. Kiến nghị thực thi:</w:t>
      </w:r>
      <w:r w:rsidRPr="00433314">
        <w:rPr>
          <w:szCs w:val="28"/>
        </w:rPr>
        <w:t xml:space="preserve"> Ban hành Văn bản hướng dẫn trình tự thực hiện và thời gian giải quyết TTHC nội bộ.</w:t>
      </w:r>
    </w:p>
    <w:p w14:paraId="6B310DB0" w14:textId="77777777" w:rsidR="004452A4" w:rsidRPr="00433314" w:rsidRDefault="004452A4" w:rsidP="004452A4">
      <w:pPr>
        <w:spacing w:before="120" w:after="120" w:line="240" w:lineRule="auto"/>
        <w:ind w:firstLine="709"/>
        <w:jc w:val="both"/>
        <w:rPr>
          <w:szCs w:val="28"/>
        </w:rPr>
      </w:pPr>
      <w:r w:rsidRPr="00433314">
        <w:rPr>
          <w:szCs w:val="28"/>
        </w:rPr>
        <w:t>- Lộ trình thực hiện: Quý II, năm 2024.</w:t>
      </w:r>
    </w:p>
    <w:p w14:paraId="53E6FB52" w14:textId="77777777" w:rsidR="004452A4" w:rsidRPr="00433314" w:rsidRDefault="004452A4" w:rsidP="004452A4">
      <w:pPr>
        <w:spacing w:before="120" w:after="120" w:line="240" w:lineRule="auto"/>
        <w:ind w:firstLine="709"/>
        <w:jc w:val="both"/>
        <w:rPr>
          <w:szCs w:val="28"/>
        </w:rPr>
      </w:pPr>
      <w:r w:rsidRPr="00433314">
        <w:rPr>
          <w:szCs w:val="28"/>
        </w:rPr>
        <w:t>- Cơ quan tham mưu thực hiện phương án đơn giản hóa: Sở Nội vụ.</w:t>
      </w:r>
    </w:p>
    <w:p w14:paraId="5F444AD5" w14:textId="77777777" w:rsidR="004452A4" w:rsidRPr="00433314" w:rsidRDefault="004452A4" w:rsidP="004452A4">
      <w:pPr>
        <w:spacing w:before="120" w:after="120" w:line="240" w:lineRule="auto"/>
        <w:ind w:firstLine="709"/>
        <w:jc w:val="both"/>
        <w:rPr>
          <w:b/>
          <w:szCs w:val="28"/>
        </w:rPr>
      </w:pPr>
      <w:r w:rsidRPr="00433314">
        <w:rPr>
          <w:b/>
          <w:szCs w:val="28"/>
        </w:rPr>
        <w:t>5.3. Lợi ích phương án đơn giản hóa:</w:t>
      </w:r>
    </w:p>
    <w:p w14:paraId="59F7C99C" w14:textId="77777777" w:rsidR="004452A4" w:rsidRPr="00433314" w:rsidRDefault="004452A4" w:rsidP="004452A4">
      <w:pPr>
        <w:spacing w:before="120" w:after="120" w:line="240" w:lineRule="auto"/>
        <w:ind w:firstLine="709"/>
        <w:jc w:val="both"/>
        <w:rPr>
          <w:szCs w:val="28"/>
        </w:rPr>
      </w:pPr>
      <w:r w:rsidRPr="00433314">
        <w:rPr>
          <w:szCs w:val="28"/>
        </w:rPr>
        <w:t xml:space="preserve">- Chi phí tuân thủ TTHC trước khi đơn giản hóa: </w:t>
      </w:r>
      <w:r w:rsidRPr="00433314">
        <w:rPr>
          <w:bCs/>
          <w:szCs w:val="28"/>
        </w:rPr>
        <w:t xml:space="preserve">19.564.800 </w:t>
      </w:r>
      <w:r w:rsidRPr="00433314">
        <w:rPr>
          <w:szCs w:val="28"/>
        </w:rPr>
        <w:t>đồng/năm</w:t>
      </w:r>
    </w:p>
    <w:p w14:paraId="11FE45A8" w14:textId="77777777" w:rsidR="004452A4" w:rsidRPr="00433314" w:rsidRDefault="004452A4" w:rsidP="004452A4">
      <w:pPr>
        <w:spacing w:before="120" w:after="120" w:line="240" w:lineRule="auto"/>
        <w:ind w:firstLine="709"/>
        <w:jc w:val="both"/>
        <w:rPr>
          <w:szCs w:val="28"/>
        </w:rPr>
      </w:pPr>
      <w:r w:rsidRPr="00433314">
        <w:rPr>
          <w:szCs w:val="28"/>
        </w:rPr>
        <w:t xml:space="preserve">- Chi phí tuân thủ TTHC sau khi đơn giản hóa: </w:t>
      </w:r>
      <w:r w:rsidRPr="00433314">
        <w:rPr>
          <w:bCs/>
          <w:szCs w:val="28"/>
        </w:rPr>
        <w:t xml:space="preserve">14.673.600 </w:t>
      </w:r>
      <w:r w:rsidRPr="00433314">
        <w:rPr>
          <w:szCs w:val="28"/>
        </w:rPr>
        <w:t>đồng/năm.</w:t>
      </w:r>
    </w:p>
    <w:p w14:paraId="62C30BA8" w14:textId="77777777" w:rsidR="004452A4" w:rsidRPr="00433314" w:rsidRDefault="004452A4" w:rsidP="004452A4">
      <w:pPr>
        <w:spacing w:before="120" w:after="120" w:line="240" w:lineRule="auto"/>
        <w:ind w:firstLine="709"/>
        <w:jc w:val="both"/>
        <w:rPr>
          <w:szCs w:val="28"/>
        </w:rPr>
      </w:pPr>
      <w:r w:rsidRPr="00433314">
        <w:rPr>
          <w:szCs w:val="28"/>
        </w:rPr>
        <w:t xml:space="preserve">- Chi phí tiết kiệm: </w:t>
      </w:r>
      <w:r w:rsidRPr="00433314">
        <w:rPr>
          <w:bCs/>
          <w:szCs w:val="28"/>
        </w:rPr>
        <w:t xml:space="preserve">4.891.200 </w:t>
      </w:r>
      <w:r w:rsidRPr="00433314">
        <w:rPr>
          <w:szCs w:val="28"/>
        </w:rPr>
        <w:t>đồng/năm.</w:t>
      </w:r>
    </w:p>
    <w:p w14:paraId="6FA30CC3" w14:textId="77777777" w:rsidR="004452A4" w:rsidRPr="00433314" w:rsidRDefault="004452A4" w:rsidP="004452A4">
      <w:pPr>
        <w:spacing w:before="120" w:after="120" w:line="240" w:lineRule="auto"/>
        <w:ind w:firstLine="709"/>
        <w:jc w:val="both"/>
        <w:rPr>
          <w:bCs/>
          <w:szCs w:val="28"/>
        </w:rPr>
      </w:pPr>
      <w:r w:rsidRPr="00433314">
        <w:rPr>
          <w:szCs w:val="28"/>
        </w:rPr>
        <w:t>- Tỷ lệ cắt giảm chi phí: 25%.</w:t>
      </w:r>
    </w:p>
    <w:p w14:paraId="5D2D81C9" w14:textId="77777777" w:rsidR="004452A4" w:rsidRPr="00433314" w:rsidRDefault="004452A4" w:rsidP="004452A4">
      <w:pPr>
        <w:spacing w:before="120" w:after="120" w:line="240" w:lineRule="auto"/>
        <w:ind w:firstLine="709"/>
        <w:jc w:val="both"/>
        <w:rPr>
          <w:b/>
          <w:szCs w:val="28"/>
        </w:rPr>
      </w:pPr>
      <w:r w:rsidRPr="00433314">
        <w:rPr>
          <w:b/>
          <w:szCs w:val="28"/>
        </w:rPr>
        <w:t xml:space="preserve">6. Thủ tục: </w:t>
      </w:r>
      <w:r w:rsidRPr="00433314">
        <w:rPr>
          <w:rFonts w:eastAsia="Times New Roman"/>
          <w:b/>
          <w:szCs w:val="28"/>
        </w:rPr>
        <w:t>Thuyên chuyển cán bộ, công chức, viên chức</w:t>
      </w:r>
    </w:p>
    <w:p w14:paraId="35D8DA0E" w14:textId="77777777" w:rsidR="004452A4" w:rsidRPr="00433314" w:rsidRDefault="004452A4" w:rsidP="004452A4">
      <w:pPr>
        <w:spacing w:before="120" w:after="120" w:line="240" w:lineRule="auto"/>
        <w:ind w:firstLine="709"/>
        <w:jc w:val="both"/>
        <w:rPr>
          <w:szCs w:val="28"/>
          <w:lang w:val="pt-BR"/>
        </w:rPr>
      </w:pPr>
      <w:r w:rsidRPr="00433314">
        <w:rPr>
          <w:b/>
          <w:szCs w:val="28"/>
        </w:rPr>
        <w:t xml:space="preserve">6.1. Nội dung đơn giản hóa: </w:t>
      </w:r>
      <w:r w:rsidRPr="00433314">
        <w:rPr>
          <w:szCs w:val="28"/>
          <w:lang w:val="pt-BR"/>
        </w:rPr>
        <w:t>Giảm thời gian giải quyết từ 07 ngày làm việc xuống còn 06 ngày làm việc.</w:t>
      </w:r>
    </w:p>
    <w:p w14:paraId="5B32235A" w14:textId="77777777" w:rsidR="004452A4" w:rsidRPr="00433314" w:rsidRDefault="004452A4" w:rsidP="004452A4">
      <w:pPr>
        <w:spacing w:before="120" w:after="120" w:line="240" w:lineRule="auto"/>
        <w:ind w:firstLine="709"/>
        <w:jc w:val="both"/>
        <w:rPr>
          <w:szCs w:val="28"/>
          <w:lang w:val="pt-BR"/>
        </w:rPr>
      </w:pPr>
      <w:r w:rsidRPr="00433314">
        <w:rPr>
          <w:b/>
          <w:szCs w:val="28"/>
          <w:lang w:val="pt-BR"/>
        </w:rPr>
        <w:t>Lý do:</w:t>
      </w:r>
      <w:r w:rsidRPr="00433314">
        <w:rPr>
          <w:szCs w:val="28"/>
          <w:lang w:val="pt-BR"/>
        </w:rPr>
        <w:t xml:space="preserve"> Nhằm cắt giảm thời gian giải quyết, đảm bảo việc triển khai thực hiện thủ tục hành chính kịp thời, hiệu quả. Tạo điều kiện thuận lợi, tiết kiệm thời gian cho tổ chức, cá nhân khi thực hiện TTHC.</w:t>
      </w:r>
    </w:p>
    <w:p w14:paraId="2D830C7D" w14:textId="77777777" w:rsidR="004452A4" w:rsidRPr="00433314" w:rsidRDefault="004452A4" w:rsidP="004452A4">
      <w:pPr>
        <w:spacing w:before="120" w:after="120" w:line="240" w:lineRule="auto"/>
        <w:ind w:firstLine="709"/>
        <w:jc w:val="both"/>
        <w:rPr>
          <w:szCs w:val="28"/>
        </w:rPr>
      </w:pPr>
      <w:r w:rsidRPr="00433314">
        <w:rPr>
          <w:b/>
          <w:szCs w:val="28"/>
        </w:rPr>
        <w:t>6.2. Kiến nghị thực thi:</w:t>
      </w:r>
      <w:r w:rsidRPr="00433314">
        <w:rPr>
          <w:szCs w:val="28"/>
        </w:rPr>
        <w:t xml:space="preserve"> Ban hành Văn bản hướng dẫn trình tự thực hiện và thời gian giải quyết TTHC nội bộ.</w:t>
      </w:r>
    </w:p>
    <w:p w14:paraId="1782D441" w14:textId="77777777" w:rsidR="004452A4" w:rsidRPr="00433314" w:rsidRDefault="004452A4" w:rsidP="004452A4">
      <w:pPr>
        <w:spacing w:before="120" w:after="120" w:line="240" w:lineRule="auto"/>
        <w:ind w:firstLine="709"/>
        <w:jc w:val="both"/>
        <w:rPr>
          <w:szCs w:val="28"/>
        </w:rPr>
      </w:pPr>
      <w:r w:rsidRPr="00433314">
        <w:rPr>
          <w:szCs w:val="28"/>
        </w:rPr>
        <w:t>- Lộ trình thực hiện: Quý II, năm 2024.</w:t>
      </w:r>
    </w:p>
    <w:p w14:paraId="111587F9" w14:textId="77777777" w:rsidR="004452A4" w:rsidRPr="00433314" w:rsidRDefault="004452A4" w:rsidP="004452A4">
      <w:pPr>
        <w:spacing w:before="120" w:after="120" w:line="240" w:lineRule="auto"/>
        <w:ind w:firstLine="709"/>
        <w:jc w:val="both"/>
        <w:rPr>
          <w:szCs w:val="28"/>
        </w:rPr>
      </w:pPr>
      <w:r w:rsidRPr="00433314">
        <w:rPr>
          <w:szCs w:val="28"/>
        </w:rPr>
        <w:t>- Cơ quan tham mưu thực hiện phương án đơn giản hóa: Sở Nội vụ.</w:t>
      </w:r>
    </w:p>
    <w:p w14:paraId="020E2471" w14:textId="77777777" w:rsidR="004452A4" w:rsidRPr="00433314" w:rsidRDefault="004452A4" w:rsidP="004452A4">
      <w:pPr>
        <w:spacing w:before="120" w:after="120" w:line="240" w:lineRule="auto"/>
        <w:ind w:firstLine="709"/>
        <w:jc w:val="both"/>
        <w:rPr>
          <w:b/>
          <w:szCs w:val="28"/>
        </w:rPr>
      </w:pPr>
      <w:r w:rsidRPr="00433314">
        <w:rPr>
          <w:b/>
          <w:szCs w:val="28"/>
        </w:rPr>
        <w:t>6.3. Lợi ích phương án đơn giản hóa:</w:t>
      </w:r>
    </w:p>
    <w:p w14:paraId="7398B360" w14:textId="77777777" w:rsidR="004452A4" w:rsidRPr="00433314" w:rsidRDefault="004452A4" w:rsidP="004452A4">
      <w:pPr>
        <w:spacing w:before="120" w:after="120" w:line="240" w:lineRule="auto"/>
        <w:ind w:firstLine="709"/>
        <w:jc w:val="both"/>
        <w:rPr>
          <w:szCs w:val="28"/>
        </w:rPr>
      </w:pPr>
      <w:r w:rsidRPr="00433314">
        <w:rPr>
          <w:szCs w:val="28"/>
        </w:rPr>
        <w:t xml:space="preserve">- Chi phí tuân thủ TTHC trước khi đơn giản hóa: </w:t>
      </w:r>
      <w:r w:rsidRPr="00433314">
        <w:rPr>
          <w:bCs/>
          <w:szCs w:val="28"/>
        </w:rPr>
        <w:t xml:space="preserve">25.678.800 </w:t>
      </w:r>
      <w:r w:rsidRPr="00433314">
        <w:rPr>
          <w:szCs w:val="28"/>
        </w:rPr>
        <w:t>đồng/năm</w:t>
      </w:r>
    </w:p>
    <w:p w14:paraId="44267026" w14:textId="77777777" w:rsidR="004452A4" w:rsidRPr="00433314" w:rsidRDefault="004452A4" w:rsidP="004452A4">
      <w:pPr>
        <w:spacing w:before="120" w:after="120" w:line="240" w:lineRule="auto"/>
        <w:ind w:firstLine="709"/>
        <w:jc w:val="both"/>
        <w:rPr>
          <w:szCs w:val="28"/>
        </w:rPr>
      </w:pPr>
      <w:r w:rsidRPr="00433314">
        <w:rPr>
          <w:szCs w:val="28"/>
        </w:rPr>
        <w:t xml:space="preserve">- Chi phí tuân thủ TTHC sau khi đơn giản hóa: </w:t>
      </w:r>
      <w:r w:rsidRPr="00433314">
        <w:rPr>
          <w:bCs/>
          <w:szCs w:val="28"/>
        </w:rPr>
        <w:t xml:space="preserve">17.119.200 </w:t>
      </w:r>
      <w:r w:rsidRPr="00433314">
        <w:rPr>
          <w:szCs w:val="28"/>
        </w:rPr>
        <w:t>đồng/năm.</w:t>
      </w:r>
    </w:p>
    <w:p w14:paraId="11A93F8B" w14:textId="77777777" w:rsidR="004452A4" w:rsidRPr="00433314" w:rsidRDefault="004452A4" w:rsidP="004452A4">
      <w:pPr>
        <w:spacing w:before="120" w:after="120" w:line="240" w:lineRule="auto"/>
        <w:ind w:firstLine="709"/>
        <w:jc w:val="both"/>
        <w:rPr>
          <w:szCs w:val="28"/>
        </w:rPr>
      </w:pPr>
      <w:r w:rsidRPr="00433314">
        <w:rPr>
          <w:szCs w:val="28"/>
        </w:rPr>
        <w:t xml:space="preserve">- Chi phí tiết kiệm: </w:t>
      </w:r>
      <w:r w:rsidRPr="00433314">
        <w:rPr>
          <w:bCs/>
          <w:szCs w:val="28"/>
        </w:rPr>
        <w:t xml:space="preserve">8.559.600 </w:t>
      </w:r>
      <w:r w:rsidRPr="00433314">
        <w:rPr>
          <w:szCs w:val="28"/>
        </w:rPr>
        <w:t>đồng/năm.</w:t>
      </w:r>
    </w:p>
    <w:p w14:paraId="24F773E4" w14:textId="77777777" w:rsidR="004452A4" w:rsidRPr="00433314" w:rsidRDefault="004452A4" w:rsidP="004452A4">
      <w:pPr>
        <w:spacing w:before="120" w:after="120" w:line="240" w:lineRule="auto"/>
        <w:ind w:firstLine="709"/>
        <w:jc w:val="both"/>
        <w:rPr>
          <w:bCs/>
          <w:szCs w:val="28"/>
        </w:rPr>
      </w:pPr>
      <w:r w:rsidRPr="00433314">
        <w:rPr>
          <w:szCs w:val="28"/>
        </w:rPr>
        <w:t>- Tỷ lệ cắt giảm chi phí: 33,3%.</w:t>
      </w:r>
      <w:r w:rsidRPr="00433314">
        <w:rPr>
          <w:bCs/>
          <w:szCs w:val="28"/>
        </w:rPr>
        <w:t xml:space="preserve"> </w:t>
      </w:r>
    </w:p>
    <w:p w14:paraId="7ABD4CA6" w14:textId="77777777" w:rsidR="007D642F" w:rsidRDefault="007D642F">
      <w:pPr>
        <w:rPr>
          <w:b/>
          <w:szCs w:val="28"/>
        </w:rPr>
      </w:pPr>
      <w:r>
        <w:rPr>
          <w:b/>
          <w:szCs w:val="28"/>
        </w:rPr>
        <w:br w:type="page"/>
      </w:r>
    </w:p>
    <w:p w14:paraId="4425B4BD" w14:textId="5664F950" w:rsidR="004452A4" w:rsidRPr="00433314" w:rsidRDefault="004452A4" w:rsidP="004452A4">
      <w:pPr>
        <w:spacing w:before="120" w:after="120" w:line="240" w:lineRule="auto"/>
        <w:ind w:firstLine="709"/>
        <w:jc w:val="both"/>
        <w:rPr>
          <w:b/>
          <w:szCs w:val="28"/>
        </w:rPr>
      </w:pPr>
      <w:r w:rsidRPr="00433314">
        <w:rPr>
          <w:b/>
          <w:szCs w:val="28"/>
        </w:rPr>
        <w:lastRenderedPageBreak/>
        <w:t xml:space="preserve">7. </w:t>
      </w:r>
      <w:r w:rsidRPr="00433314">
        <w:rPr>
          <w:rFonts w:eastAsia="Times New Roman"/>
          <w:b/>
          <w:szCs w:val="28"/>
        </w:rPr>
        <w:t>Thủ tục: Nâng bậc lương trước thời hạn</w:t>
      </w:r>
    </w:p>
    <w:p w14:paraId="7593985D" w14:textId="77777777" w:rsidR="004452A4" w:rsidRPr="00433314" w:rsidRDefault="004452A4" w:rsidP="004452A4">
      <w:pPr>
        <w:spacing w:before="120" w:after="120" w:line="240" w:lineRule="auto"/>
        <w:ind w:firstLine="709"/>
        <w:jc w:val="both"/>
        <w:rPr>
          <w:szCs w:val="28"/>
          <w:lang w:val="pt-BR"/>
        </w:rPr>
      </w:pPr>
      <w:r w:rsidRPr="00433314">
        <w:rPr>
          <w:b/>
          <w:szCs w:val="28"/>
        </w:rPr>
        <w:t>7.1. Nội dung đơn giản hóa:</w:t>
      </w:r>
      <w:r w:rsidRPr="00433314">
        <w:rPr>
          <w:szCs w:val="28"/>
          <w:lang w:val="pt-BR"/>
        </w:rPr>
        <w:t xml:space="preserve"> Giảm thời gian giải quyết từ 07 ngày làm việc xuống còn 06 ngày làm việc.</w:t>
      </w:r>
    </w:p>
    <w:p w14:paraId="3A492298" w14:textId="77777777" w:rsidR="004452A4" w:rsidRPr="00433314" w:rsidRDefault="004452A4" w:rsidP="004452A4">
      <w:pPr>
        <w:spacing w:before="120" w:after="120" w:line="240" w:lineRule="auto"/>
        <w:ind w:firstLine="709"/>
        <w:jc w:val="both"/>
        <w:rPr>
          <w:szCs w:val="28"/>
          <w:lang w:val="pt-BR"/>
        </w:rPr>
      </w:pPr>
      <w:r w:rsidRPr="00433314">
        <w:rPr>
          <w:b/>
          <w:szCs w:val="28"/>
          <w:lang w:val="pt-BR"/>
        </w:rPr>
        <w:t>Lý do:</w:t>
      </w:r>
      <w:r w:rsidRPr="00433314">
        <w:rPr>
          <w:szCs w:val="28"/>
          <w:lang w:val="pt-BR"/>
        </w:rPr>
        <w:t xml:space="preserve"> Nhằm cắt giảm thời gian giải quyết, đảm bảo việc triển khai thực hiện thủ tục hành chính kịp thời, hiệu quả. Tạo điều kiện thuận lợi, tiết kiệm thời gian cho tổ chức, cá nhân khi thực hiện TTHC.</w:t>
      </w:r>
    </w:p>
    <w:p w14:paraId="22C0EFF8" w14:textId="77777777" w:rsidR="004452A4" w:rsidRPr="00433314" w:rsidRDefault="004452A4" w:rsidP="004452A4">
      <w:pPr>
        <w:spacing w:before="120" w:after="120" w:line="240" w:lineRule="auto"/>
        <w:ind w:firstLine="709"/>
        <w:jc w:val="both"/>
        <w:rPr>
          <w:szCs w:val="28"/>
        </w:rPr>
      </w:pPr>
      <w:r w:rsidRPr="00433314">
        <w:rPr>
          <w:b/>
          <w:szCs w:val="28"/>
        </w:rPr>
        <w:t>4.2. Kiến nghị thực thi:</w:t>
      </w:r>
      <w:r w:rsidRPr="00433314">
        <w:rPr>
          <w:szCs w:val="28"/>
        </w:rPr>
        <w:t xml:space="preserve"> Ban hành Văn bản hướng dẫn trình tự thực hiện và thời gian giải quyết TTHC nội bộ.</w:t>
      </w:r>
    </w:p>
    <w:p w14:paraId="5EC2D342" w14:textId="77777777" w:rsidR="004452A4" w:rsidRPr="00433314" w:rsidRDefault="004452A4" w:rsidP="004452A4">
      <w:pPr>
        <w:spacing w:before="120" w:after="120" w:line="240" w:lineRule="auto"/>
        <w:ind w:firstLine="709"/>
        <w:jc w:val="both"/>
        <w:rPr>
          <w:szCs w:val="28"/>
        </w:rPr>
      </w:pPr>
      <w:r w:rsidRPr="00433314">
        <w:rPr>
          <w:szCs w:val="28"/>
        </w:rPr>
        <w:t>- Lộ trình thực hiện: Quý II, năm 2024.</w:t>
      </w:r>
    </w:p>
    <w:p w14:paraId="732F86D5" w14:textId="77777777" w:rsidR="004452A4" w:rsidRPr="00433314" w:rsidRDefault="004452A4" w:rsidP="004452A4">
      <w:pPr>
        <w:spacing w:before="120" w:after="120" w:line="240" w:lineRule="auto"/>
        <w:ind w:firstLine="709"/>
        <w:jc w:val="both"/>
        <w:rPr>
          <w:szCs w:val="28"/>
        </w:rPr>
      </w:pPr>
      <w:r w:rsidRPr="00433314">
        <w:rPr>
          <w:szCs w:val="28"/>
        </w:rPr>
        <w:t>- Cơ quan tham mưu thực hiện phương án đơn giản hóa: Sở Nội vụ.</w:t>
      </w:r>
    </w:p>
    <w:p w14:paraId="01547CE3" w14:textId="77777777" w:rsidR="004452A4" w:rsidRPr="00433314" w:rsidRDefault="004452A4" w:rsidP="004452A4">
      <w:pPr>
        <w:spacing w:before="120" w:after="120" w:line="240" w:lineRule="auto"/>
        <w:ind w:firstLine="709"/>
        <w:jc w:val="both"/>
        <w:rPr>
          <w:b/>
          <w:szCs w:val="28"/>
        </w:rPr>
      </w:pPr>
      <w:r w:rsidRPr="00433314">
        <w:rPr>
          <w:b/>
          <w:szCs w:val="28"/>
        </w:rPr>
        <w:t>4.3. Lợi ích phương án đơn giản hóa</w:t>
      </w:r>
    </w:p>
    <w:p w14:paraId="2147CC56" w14:textId="77777777" w:rsidR="004452A4" w:rsidRPr="00433314" w:rsidRDefault="004452A4" w:rsidP="004452A4">
      <w:pPr>
        <w:spacing w:before="120" w:after="120" w:line="240" w:lineRule="auto"/>
        <w:ind w:firstLine="709"/>
        <w:jc w:val="both"/>
        <w:rPr>
          <w:szCs w:val="28"/>
        </w:rPr>
      </w:pPr>
      <w:r w:rsidRPr="00433314">
        <w:rPr>
          <w:szCs w:val="28"/>
        </w:rPr>
        <w:t xml:space="preserve">- Chi phí tuân thủ TTHC trước khi đơn giản hóa: </w:t>
      </w:r>
      <w:r w:rsidRPr="00433314">
        <w:rPr>
          <w:bCs/>
          <w:szCs w:val="28"/>
        </w:rPr>
        <w:t xml:space="preserve">1.630.400 </w:t>
      </w:r>
      <w:r w:rsidRPr="00433314">
        <w:rPr>
          <w:szCs w:val="28"/>
        </w:rPr>
        <w:t>đồng/năm</w:t>
      </w:r>
    </w:p>
    <w:p w14:paraId="5A76B7BD" w14:textId="77777777" w:rsidR="004452A4" w:rsidRPr="00433314" w:rsidRDefault="004452A4" w:rsidP="004452A4">
      <w:pPr>
        <w:spacing w:before="120" w:after="120" w:line="240" w:lineRule="auto"/>
        <w:ind w:firstLine="709"/>
        <w:jc w:val="both"/>
        <w:rPr>
          <w:szCs w:val="28"/>
        </w:rPr>
      </w:pPr>
      <w:r w:rsidRPr="00433314">
        <w:rPr>
          <w:szCs w:val="28"/>
        </w:rPr>
        <w:t xml:space="preserve">- Chi phí tuân thủ TTHC sau khi đơn giản hóa: </w:t>
      </w:r>
      <w:r w:rsidRPr="00433314">
        <w:rPr>
          <w:bCs/>
          <w:szCs w:val="28"/>
        </w:rPr>
        <w:t xml:space="preserve">1.222.800 </w:t>
      </w:r>
      <w:r w:rsidRPr="00433314">
        <w:rPr>
          <w:szCs w:val="28"/>
        </w:rPr>
        <w:t>đồng/năm.</w:t>
      </w:r>
    </w:p>
    <w:p w14:paraId="1773B15B" w14:textId="77777777" w:rsidR="004452A4" w:rsidRPr="00433314" w:rsidRDefault="004452A4" w:rsidP="004452A4">
      <w:pPr>
        <w:spacing w:before="120" w:after="120" w:line="240" w:lineRule="auto"/>
        <w:ind w:firstLine="709"/>
        <w:jc w:val="both"/>
        <w:rPr>
          <w:szCs w:val="28"/>
        </w:rPr>
      </w:pPr>
      <w:r w:rsidRPr="00433314">
        <w:rPr>
          <w:szCs w:val="28"/>
        </w:rPr>
        <w:t xml:space="preserve">- Chi phí tiết kiệm: </w:t>
      </w:r>
      <w:r w:rsidRPr="00433314">
        <w:rPr>
          <w:bCs/>
          <w:szCs w:val="28"/>
        </w:rPr>
        <w:t xml:space="preserve">407.600 </w:t>
      </w:r>
      <w:r w:rsidRPr="00433314">
        <w:rPr>
          <w:szCs w:val="28"/>
        </w:rPr>
        <w:t>đồng/năm.</w:t>
      </w:r>
    </w:p>
    <w:p w14:paraId="4C67AA34" w14:textId="77777777" w:rsidR="004452A4" w:rsidRPr="00433314" w:rsidRDefault="004452A4" w:rsidP="004452A4">
      <w:pPr>
        <w:spacing w:before="120" w:after="120" w:line="240" w:lineRule="auto"/>
        <w:ind w:firstLine="709"/>
        <w:jc w:val="both"/>
        <w:rPr>
          <w:bCs/>
          <w:szCs w:val="28"/>
        </w:rPr>
      </w:pPr>
      <w:r w:rsidRPr="00433314">
        <w:rPr>
          <w:szCs w:val="28"/>
        </w:rPr>
        <w:t>- Tỷ lệ cắt giảm chi phí: 25%.</w:t>
      </w:r>
      <w:r w:rsidRPr="00433314">
        <w:rPr>
          <w:bCs/>
          <w:szCs w:val="28"/>
        </w:rPr>
        <w:t xml:space="preserve"> </w:t>
      </w:r>
      <w:r w:rsidRPr="00433314">
        <w:rPr>
          <w:szCs w:val="28"/>
        </w:rPr>
        <w:t xml:space="preserve"> </w:t>
      </w:r>
    </w:p>
    <w:p w14:paraId="3FF964EF" w14:textId="77777777" w:rsidR="004452A4" w:rsidRPr="00433314" w:rsidRDefault="004452A4" w:rsidP="004452A4">
      <w:pPr>
        <w:spacing w:before="120" w:after="120" w:line="240" w:lineRule="auto"/>
        <w:ind w:firstLine="709"/>
        <w:jc w:val="both"/>
        <w:rPr>
          <w:rFonts w:eastAsia="Times New Roman"/>
          <w:b/>
          <w:szCs w:val="28"/>
        </w:rPr>
      </w:pPr>
      <w:r w:rsidRPr="00433314">
        <w:rPr>
          <w:b/>
          <w:szCs w:val="28"/>
        </w:rPr>
        <w:t xml:space="preserve">8. </w:t>
      </w:r>
      <w:r w:rsidRPr="00433314">
        <w:rPr>
          <w:rFonts w:eastAsia="Times New Roman"/>
          <w:b/>
          <w:szCs w:val="28"/>
        </w:rPr>
        <w:t>Thủ tục: Nâng bậc lương thường xuyên và nâng phụ cấp vượt khung</w:t>
      </w:r>
    </w:p>
    <w:p w14:paraId="5DA1E8B5" w14:textId="77777777" w:rsidR="004452A4" w:rsidRPr="00433314" w:rsidRDefault="004452A4" w:rsidP="004452A4">
      <w:pPr>
        <w:spacing w:before="120" w:after="120" w:line="240" w:lineRule="auto"/>
        <w:ind w:firstLine="709"/>
        <w:jc w:val="both"/>
        <w:rPr>
          <w:szCs w:val="28"/>
          <w:lang w:val="pt-BR"/>
        </w:rPr>
      </w:pPr>
      <w:r w:rsidRPr="00433314">
        <w:rPr>
          <w:b/>
          <w:szCs w:val="28"/>
        </w:rPr>
        <w:t>8.1. Nội dung đơn giản hóa:</w:t>
      </w:r>
      <w:r w:rsidRPr="00433314">
        <w:rPr>
          <w:szCs w:val="28"/>
          <w:lang w:val="pt-BR"/>
        </w:rPr>
        <w:t xml:space="preserve"> Giảm thời gian giải quyết từ 07 ngày làm việc xuống còn 06 ngày làm việc.</w:t>
      </w:r>
    </w:p>
    <w:p w14:paraId="27695753" w14:textId="77777777" w:rsidR="004452A4" w:rsidRPr="00433314" w:rsidRDefault="004452A4" w:rsidP="004452A4">
      <w:pPr>
        <w:spacing w:before="120" w:after="120" w:line="240" w:lineRule="auto"/>
        <w:ind w:firstLine="709"/>
        <w:jc w:val="both"/>
        <w:rPr>
          <w:szCs w:val="28"/>
          <w:lang w:val="pt-BR"/>
        </w:rPr>
      </w:pPr>
      <w:r w:rsidRPr="00433314">
        <w:rPr>
          <w:b/>
          <w:szCs w:val="28"/>
          <w:lang w:val="pt-BR"/>
        </w:rPr>
        <w:t>Lý do:</w:t>
      </w:r>
      <w:r w:rsidRPr="00433314">
        <w:rPr>
          <w:szCs w:val="28"/>
          <w:lang w:val="pt-BR"/>
        </w:rPr>
        <w:t xml:space="preserve"> Nhằm cắt giảm thời gian giải quyết, đảm bảo việc triển khai thực hiện thủ tục hành chính kịp thời, hiệu quả. Tạo điều kiện thuận lợi, tiết kiệm thời gian cho tổ chức, cá nhân khi thực hiện TTHC.</w:t>
      </w:r>
    </w:p>
    <w:p w14:paraId="0F47D064" w14:textId="77777777" w:rsidR="004452A4" w:rsidRPr="00433314" w:rsidRDefault="004452A4" w:rsidP="004452A4">
      <w:pPr>
        <w:spacing w:before="120" w:after="120" w:line="240" w:lineRule="auto"/>
        <w:ind w:firstLine="709"/>
        <w:jc w:val="both"/>
        <w:rPr>
          <w:szCs w:val="28"/>
        </w:rPr>
      </w:pPr>
      <w:r w:rsidRPr="00433314">
        <w:rPr>
          <w:b/>
          <w:szCs w:val="28"/>
        </w:rPr>
        <w:t>8.2. Kiến nghị thực thi:</w:t>
      </w:r>
      <w:r w:rsidRPr="00433314">
        <w:rPr>
          <w:szCs w:val="28"/>
        </w:rPr>
        <w:t xml:space="preserve"> Ban hành Văn bản hướng dẫn trình tự thực hiện và thời gian giải quyết TTHC nội bộ.</w:t>
      </w:r>
    </w:p>
    <w:p w14:paraId="51123982" w14:textId="77777777" w:rsidR="004452A4" w:rsidRPr="00433314" w:rsidRDefault="004452A4" w:rsidP="004452A4">
      <w:pPr>
        <w:spacing w:before="120" w:after="120" w:line="240" w:lineRule="auto"/>
        <w:ind w:firstLine="709"/>
        <w:jc w:val="both"/>
        <w:rPr>
          <w:szCs w:val="28"/>
        </w:rPr>
      </w:pPr>
      <w:r w:rsidRPr="00433314">
        <w:rPr>
          <w:szCs w:val="28"/>
        </w:rPr>
        <w:t>- Lộ trình thực hiện: Quý II, năm 2024.</w:t>
      </w:r>
    </w:p>
    <w:p w14:paraId="43351E5F" w14:textId="77777777" w:rsidR="004452A4" w:rsidRPr="00433314" w:rsidRDefault="004452A4" w:rsidP="004452A4">
      <w:pPr>
        <w:spacing w:before="120" w:after="120" w:line="240" w:lineRule="auto"/>
        <w:ind w:firstLine="709"/>
        <w:jc w:val="both"/>
        <w:rPr>
          <w:szCs w:val="28"/>
        </w:rPr>
      </w:pPr>
      <w:r w:rsidRPr="00433314">
        <w:rPr>
          <w:szCs w:val="28"/>
        </w:rPr>
        <w:t>- Cơ quan tham mưu thực hiện phương án đơn giản hóa: Sở Nội vụ.</w:t>
      </w:r>
    </w:p>
    <w:p w14:paraId="67DAFCCC" w14:textId="77777777" w:rsidR="004452A4" w:rsidRPr="00433314" w:rsidRDefault="004452A4" w:rsidP="004452A4">
      <w:pPr>
        <w:spacing w:before="120" w:after="120" w:line="240" w:lineRule="auto"/>
        <w:ind w:firstLine="709"/>
        <w:jc w:val="both"/>
        <w:rPr>
          <w:b/>
          <w:szCs w:val="28"/>
        </w:rPr>
      </w:pPr>
      <w:r w:rsidRPr="00433314">
        <w:rPr>
          <w:b/>
          <w:szCs w:val="28"/>
        </w:rPr>
        <w:t>8.3. Lợi ích phương án đơn giản hóa:</w:t>
      </w:r>
    </w:p>
    <w:p w14:paraId="57211997" w14:textId="77777777" w:rsidR="004452A4" w:rsidRPr="00433314" w:rsidRDefault="004452A4" w:rsidP="004452A4">
      <w:pPr>
        <w:spacing w:before="120" w:after="120" w:line="240" w:lineRule="auto"/>
        <w:ind w:firstLine="709"/>
        <w:jc w:val="both"/>
        <w:rPr>
          <w:szCs w:val="28"/>
        </w:rPr>
      </w:pPr>
      <w:r w:rsidRPr="00433314">
        <w:rPr>
          <w:szCs w:val="28"/>
        </w:rPr>
        <w:t xml:space="preserve">- Chi phí tuân thủ TTHC trước khi đơn giản hóa: </w:t>
      </w:r>
      <w:r w:rsidRPr="00433314">
        <w:rPr>
          <w:bCs/>
          <w:szCs w:val="28"/>
        </w:rPr>
        <w:t xml:space="preserve">39.129.600 </w:t>
      </w:r>
      <w:r w:rsidRPr="00433314">
        <w:rPr>
          <w:szCs w:val="28"/>
        </w:rPr>
        <w:t>đồng/năm</w:t>
      </w:r>
    </w:p>
    <w:p w14:paraId="2BDF9CE2" w14:textId="77777777" w:rsidR="004452A4" w:rsidRPr="00433314" w:rsidRDefault="004452A4" w:rsidP="004452A4">
      <w:pPr>
        <w:spacing w:before="120" w:after="120" w:line="240" w:lineRule="auto"/>
        <w:ind w:firstLine="709"/>
        <w:jc w:val="both"/>
        <w:rPr>
          <w:szCs w:val="28"/>
        </w:rPr>
      </w:pPr>
      <w:r w:rsidRPr="00433314">
        <w:rPr>
          <w:szCs w:val="28"/>
        </w:rPr>
        <w:t xml:space="preserve">- Chi phí tuân thủ TTHC sau khi đơn giản hóa: </w:t>
      </w:r>
      <w:r w:rsidRPr="00433314">
        <w:rPr>
          <w:bCs/>
          <w:szCs w:val="28"/>
        </w:rPr>
        <w:t xml:space="preserve">29.347.200 </w:t>
      </w:r>
      <w:r w:rsidRPr="00433314">
        <w:rPr>
          <w:szCs w:val="28"/>
        </w:rPr>
        <w:t>đồng/năm.</w:t>
      </w:r>
    </w:p>
    <w:p w14:paraId="3C925A93" w14:textId="77777777" w:rsidR="004452A4" w:rsidRPr="00433314" w:rsidRDefault="004452A4" w:rsidP="004452A4">
      <w:pPr>
        <w:spacing w:before="120" w:after="120" w:line="240" w:lineRule="auto"/>
        <w:ind w:firstLine="709"/>
        <w:jc w:val="both"/>
        <w:rPr>
          <w:szCs w:val="28"/>
        </w:rPr>
      </w:pPr>
      <w:r w:rsidRPr="00433314">
        <w:rPr>
          <w:szCs w:val="28"/>
        </w:rPr>
        <w:t xml:space="preserve">- Chi phí tiết kiệm: </w:t>
      </w:r>
      <w:r w:rsidRPr="00433314">
        <w:rPr>
          <w:bCs/>
          <w:szCs w:val="28"/>
        </w:rPr>
        <w:t xml:space="preserve">9.782.400 </w:t>
      </w:r>
      <w:r w:rsidRPr="00433314">
        <w:rPr>
          <w:szCs w:val="28"/>
        </w:rPr>
        <w:t>đồng/năm.</w:t>
      </w:r>
    </w:p>
    <w:p w14:paraId="55A99663" w14:textId="77777777" w:rsidR="004452A4" w:rsidRPr="00433314" w:rsidRDefault="004452A4" w:rsidP="004452A4">
      <w:pPr>
        <w:spacing w:before="120" w:after="120" w:line="240" w:lineRule="auto"/>
        <w:ind w:firstLine="709"/>
        <w:jc w:val="both"/>
        <w:rPr>
          <w:bCs/>
          <w:szCs w:val="28"/>
        </w:rPr>
      </w:pPr>
      <w:r w:rsidRPr="00433314">
        <w:rPr>
          <w:szCs w:val="28"/>
        </w:rPr>
        <w:t>- Tỷ lệ cắt giảm chi phí: 25%.</w:t>
      </w:r>
      <w:r w:rsidRPr="00433314">
        <w:rPr>
          <w:bCs/>
          <w:szCs w:val="28"/>
        </w:rPr>
        <w:t xml:space="preserve"> </w:t>
      </w:r>
      <w:r w:rsidRPr="00433314">
        <w:rPr>
          <w:szCs w:val="28"/>
        </w:rPr>
        <w:t xml:space="preserve"> </w:t>
      </w:r>
    </w:p>
    <w:p w14:paraId="65FB3DC3" w14:textId="77777777" w:rsidR="004452A4" w:rsidRPr="00433314" w:rsidRDefault="004452A4" w:rsidP="004452A4">
      <w:pPr>
        <w:spacing w:before="120" w:after="120" w:line="240" w:lineRule="auto"/>
        <w:ind w:firstLine="709"/>
        <w:jc w:val="both"/>
        <w:rPr>
          <w:rFonts w:eastAsia="Times New Roman"/>
          <w:b/>
          <w:szCs w:val="28"/>
        </w:rPr>
      </w:pPr>
      <w:r w:rsidRPr="00433314">
        <w:rPr>
          <w:b/>
          <w:szCs w:val="28"/>
        </w:rPr>
        <w:t xml:space="preserve">9. </w:t>
      </w:r>
      <w:r w:rsidRPr="00433314">
        <w:rPr>
          <w:rFonts w:eastAsia="Times New Roman"/>
          <w:b/>
          <w:szCs w:val="28"/>
        </w:rPr>
        <w:t xml:space="preserve">Thủ tục: Giải quyết thôi việc công chức, viên chức </w:t>
      </w:r>
    </w:p>
    <w:p w14:paraId="727D4DF5" w14:textId="77777777" w:rsidR="004452A4" w:rsidRPr="00433314" w:rsidRDefault="004452A4" w:rsidP="004452A4">
      <w:pPr>
        <w:spacing w:before="120" w:after="120" w:line="240" w:lineRule="auto"/>
        <w:ind w:firstLine="709"/>
        <w:jc w:val="both"/>
        <w:rPr>
          <w:szCs w:val="28"/>
          <w:lang w:val="pt-BR"/>
        </w:rPr>
      </w:pPr>
      <w:r w:rsidRPr="00433314">
        <w:rPr>
          <w:b/>
          <w:szCs w:val="28"/>
        </w:rPr>
        <w:t>9.1. Nội dung đơn giản hóa</w:t>
      </w:r>
      <w:r w:rsidRPr="00433314">
        <w:rPr>
          <w:szCs w:val="28"/>
          <w:lang w:val="pt-BR"/>
        </w:rPr>
        <w:t>: Giảm thời gian giải quyết từ 07 ngày làm việc xuống còn 06 ngày làm việc.</w:t>
      </w:r>
    </w:p>
    <w:p w14:paraId="4C24B454" w14:textId="77777777" w:rsidR="004452A4" w:rsidRPr="00433314" w:rsidRDefault="004452A4" w:rsidP="007D642F">
      <w:pPr>
        <w:spacing w:before="60" w:after="60" w:line="240" w:lineRule="auto"/>
        <w:ind w:firstLine="709"/>
        <w:jc w:val="both"/>
        <w:rPr>
          <w:szCs w:val="28"/>
          <w:lang w:val="pt-BR"/>
        </w:rPr>
      </w:pPr>
      <w:r w:rsidRPr="00433314">
        <w:rPr>
          <w:b/>
          <w:szCs w:val="28"/>
          <w:lang w:val="pt-BR"/>
        </w:rPr>
        <w:lastRenderedPageBreak/>
        <w:t>Lý do:</w:t>
      </w:r>
      <w:r w:rsidRPr="00433314">
        <w:rPr>
          <w:szCs w:val="28"/>
          <w:lang w:val="pt-BR"/>
        </w:rPr>
        <w:t xml:space="preserve"> Nhằm cắt giảm thời gian giải quyết, đảm bảo việc triển khai thực hiện thủ tục hành chính kịp thời, hiệu quả. Tạo điều kiện thuận lợi, tiết kiệm thời gian cho tổ chức, cá nhân khi thực hiện TTHC.</w:t>
      </w:r>
    </w:p>
    <w:p w14:paraId="3726CBF7" w14:textId="77777777" w:rsidR="004452A4" w:rsidRPr="00433314" w:rsidRDefault="004452A4" w:rsidP="007D642F">
      <w:pPr>
        <w:spacing w:before="60" w:after="60" w:line="240" w:lineRule="auto"/>
        <w:ind w:firstLine="709"/>
        <w:jc w:val="both"/>
        <w:rPr>
          <w:szCs w:val="28"/>
        </w:rPr>
      </w:pPr>
      <w:r w:rsidRPr="00433314">
        <w:rPr>
          <w:b/>
          <w:szCs w:val="28"/>
        </w:rPr>
        <w:t>9.2. Kiến nghị thực thi:</w:t>
      </w:r>
      <w:r w:rsidRPr="00433314">
        <w:rPr>
          <w:szCs w:val="28"/>
        </w:rPr>
        <w:t xml:space="preserve"> Ban hành Văn bản hướng dẫn trình tự thực hiện và thời gian giải quyết TTHC nội bộ.</w:t>
      </w:r>
    </w:p>
    <w:p w14:paraId="666B8737" w14:textId="77777777" w:rsidR="004452A4" w:rsidRPr="00433314" w:rsidRDefault="004452A4" w:rsidP="007D642F">
      <w:pPr>
        <w:spacing w:before="60" w:after="60" w:line="240" w:lineRule="auto"/>
        <w:ind w:firstLine="709"/>
        <w:jc w:val="both"/>
        <w:rPr>
          <w:szCs w:val="28"/>
        </w:rPr>
      </w:pPr>
      <w:r w:rsidRPr="00433314">
        <w:rPr>
          <w:szCs w:val="28"/>
        </w:rPr>
        <w:t>- Lộ trình thực hiện: Quý II, năm 2024.</w:t>
      </w:r>
    </w:p>
    <w:p w14:paraId="462F2392" w14:textId="77777777" w:rsidR="004452A4" w:rsidRPr="00433314" w:rsidRDefault="004452A4" w:rsidP="007D642F">
      <w:pPr>
        <w:spacing w:before="60" w:after="60" w:line="240" w:lineRule="auto"/>
        <w:ind w:firstLine="709"/>
        <w:jc w:val="both"/>
        <w:rPr>
          <w:szCs w:val="28"/>
        </w:rPr>
      </w:pPr>
      <w:r w:rsidRPr="00433314">
        <w:rPr>
          <w:szCs w:val="28"/>
        </w:rPr>
        <w:t>- Cơ quan tham mưu thực hiện phương án đơn giản hóa: Sở Nội vụ.</w:t>
      </w:r>
    </w:p>
    <w:p w14:paraId="197462AC" w14:textId="77777777" w:rsidR="004452A4" w:rsidRPr="00433314" w:rsidRDefault="004452A4" w:rsidP="007D642F">
      <w:pPr>
        <w:spacing w:before="60" w:after="60" w:line="240" w:lineRule="auto"/>
        <w:ind w:firstLine="709"/>
        <w:jc w:val="both"/>
        <w:rPr>
          <w:b/>
          <w:szCs w:val="28"/>
        </w:rPr>
      </w:pPr>
      <w:r w:rsidRPr="00433314">
        <w:rPr>
          <w:b/>
          <w:szCs w:val="28"/>
        </w:rPr>
        <w:t>9.3. Lợi ích phương án đơn giản hóa:</w:t>
      </w:r>
    </w:p>
    <w:p w14:paraId="20FA10AA" w14:textId="77777777" w:rsidR="004452A4" w:rsidRPr="00433314" w:rsidRDefault="004452A4" w:rsidP="007D642F">
      <w:pPr>
        <w:spacing w:before="60" w:after="60" w:line="240" w:lineRule="auto"/>
        <w:ind w:firstLine="709"/>
        <w:jc w:val="both"/>
        <w:rPr>
          <w:szCs w:val="28"/>
        </w:rPr>
      </w:pPr>
      <w:r w:rsidRPr="00433314">
        <w:rPr>
          <w:szCs w:val="28"/>
        </w:rPr>
        <w:t xml:space="preserve">- Chi phí tuân thủ TTHC trước khi đơn giản hóa: </w:t>
      </w:r>
      <w:r w:rsidRPr="00433314">
        <w:rPr>
          <w:bCs/>
          <w:szCs w:val="28"/>
        </w:rPr>
        <w:t xml:space="preserve">1.630.100 </w:t>
      </w:r>
      <w:r w:rsidRPr="00433314">
        <w:rPr>
          <w:szCs w:val="28"/>
        </w:rPr>
        <w:t>đồng/năm</w:t>
      </w:r>
    </w:p>
    <w:p w14:paraId="345E1BBB" w14:textId="77777777" w:rsidR="004452A4" w:rsidRPr="00433314" w:rsidRDefault="004452A4" w:rsidP="007D642F">
      <w:pPr>
        <w:spacing w:before="60" w:after="60" w:line="240" w:lineRule="auto"/>
        <w:ind w:firstLine="709"/>
        <w:jc w:val="both"/>
        <w:rPr>
          <w:szCs w:val="28"/>
        </w:rPr>
      </w:pPr>
      <w:r w:rsidRPr="00433314">
        <w:rPr>
          <w:szCs w:val="28"/>
        </w:rPr>
        <w:t xml:space="preserve">- Chi phí tuân thủ TTHC sau khi đơn giản hóa: </w:t>
      </w:r>
      <w:r w:rsidRPr="00433314">
        <w:rPr>
          <w:bCs/>
          <w:szCs w:val="28"/>
        </w:rPr>
        <w:t xml:space="preserve">1.222.800 </w:t>
      </w:r>
      <w:r w:rsidRPr="00433314">
        <w:rPr>
          <w:szCs w:val="28"/>
        </w:rPr>
        <w:t>đồng/năm.</w:t>
      </w:r>
    </w:p>
    <w:p w14:paraId="195AA3D6" w14:textId="77777777" w:rsidR="004452A4" w:rsidRPr="00433314" w:rsidRDefault="004452A4" w:rsidP="007D642F">
      <w:pPr>
        <w:spacing w:before="60" w:after="60" w:line="240" w:lineRule="auto"/>
        <w:ind w:firstLine="709"/>
        <w:jc w:val="both"/>
        <w:rPr>
          <w:szCs w:val="28"/>
        </w:rPr>
      </w:pPr>
      <w:r w:rsidRPr="00433314">
        <w:rPr>
          <w:szCs w:val="28"/>
        </w:rPr>
        <w:t xml:space="preserve">- Chi phí tiết kiệm: </w:t>
      </w:r>
      <w:r w:rsidRPr="00433314">
        <w:rPr>
          <w:bCs/>
          <w:szCs w:val="28"/>
        </w:rPr>
        <w:t xml:space="preserve">407.300 </w:t>
      </w:r>
      <w:r w:rsidRPr="00433314">
        <w:rPr>
          <w:szCs w:val="28"/>
        </w:rPr>
        <w:t>đồng/năm.</w:t>
      </w:r>
    </w:p>
    <w:p w14:paraId="454C067C" w14:textId="77777777" w:rsidR="004452A4" w:rsidRPr="00433314" w:rsidRDefault="004452A4" w:rsidP="007D642F">
      <w:pPr>
        <w:spacing w:before="60" w:after="60" w:line="240" w:lineRule="auto"/>
        <w:ind w:firstLine="709"/>
        <w:jc w:val="both"/>
        <w:rPr>
          <w:bCs/>
          <w:szCs w:val="28"/>
        </w:rPr>
      </w:pPr>
      <w:r w:rsidRPr="00433314">
        <w:rPr>
          <w:szCs w:val="28"/>
        </w:rPr>
        <w:t>- Tỷ lệ cắt giảm chi phí: 25%.</w:t>
      </w:r>
      <w:r w:rsidRPr="00433314">
        <w:rPr>
          <w:bCs/>
          <w:szCs w:val="28"/>
        </w:rPr>
        <w:t xml:space="preserve"> </w:t>
      </w:r>
      <w:r w:rsidRPr="00433314">
        <w:rPr>
          <w:szCs w:val="28"/>
        </w:rPr>
        <w:t xml:space="preserve"> </w:t>
      </w:r>
    </w:p>
    <w:p w14:paraId="10A1904D" w14:textId="77777777" w:rsidR="004452A4" w:rsidRPr="00433314" w:rsidRDefault="004452A4" w:rsidP="007D642F">
      <w:pPr>
        <w:spacing w:before="60" w:after="60" w:line="240" w:lineRule="auto"/>
        <w:ind w:firstLine="709"/>
        <w:jc w:val="both"/>
        <w:rPr>
          <w:rFonts w:eastAsia="Times New Roman"/>
          <w:b/>
          <w:szCs w:val="28"/>
        </w:rPr>
      </w:pPr>
      <w:r w:rsidRPr="00433314">
        <w:rPr>
          <w:rFonts w:eastAsia="Times New Roman"/>
          <w:b/>
          <w:szCs w:val="28"/>
        </w:rPr>
        <w:t>10. Thủ tục: Giải quyết nghỉ hưu công chức, viên chức</w:t>
      </w:r>
    </w:p>
    <w:p w14:paraId="212997DE" w14:textId="77777777" w:rsidR="004452A4" w:rsidRPr="00433314" w:rsidRDefault="004452A4" w:rsidP="007D642F">
      <w:pPr>
        <w:spacing w:before="60" w:after="60" w:line="240" w:lineRule="auto"/>
        <w:ind w:firstLine="709"/>
        <w:jc w:val="both"/>
        <w:rPr>
          <w:szCs w:val="28"/>
          <w:lang w:val="pt-BR"/>
        </w:rPr>
      </w:pPr>
      <w:r w:rsidRPr="00433314">
        <w:rPr>
          <w:b/>
          <w:szCs w:val="28"/>
        </w:rPr>
        <w:t xml:space="preserve">10.1. Nội dung đơn giản hóa: </w:t>
      </w:r>
      <w:r w:rsidRPr="00433314">
        <w:rPr>
          <w:szCs w:val="28"/>
          <w:lang w:val="pt-BR"/>
        </w:rPr>
        <w:t>Giảm thời gian giải quyết từ 07 ngày làm việc xuống còn 06 ngày làm việc.</w:t>
      </w:r>
    </w:p>
    <w:p w14:paraId="53B3D479" w14:textId="77777777" w:rsidR="004452A4" w:rsidRPr="00433314" w:rsidRDefault="004452A4" w:rsidP="007D642F">
      <w:pPr>
        <w:spacing w:before="60" w:after="60" w:line="240" w:lineRule="auto"/>
        <w:ind w:firstLine="709"/>
        <w:jc w:val="both"/>
        <w:rPr>
          <w:szCs w:val="28"/>
          <w:lang w:val="pt-BR"/>
        </w:rPr>
      </w:pPr>
      <w:r w:rsidRPr="00433314">
        <w:rPr>
          <w:b/>
          <w:szCs w:val="28"/>
          <w:lang w:val="pt-BR"/>
        </w:rPr>
        <w:t>Lý do:</w:t>
      </w:r>
      <w:r w:rsidRPr="00433314">
        <w:rPr>
          <w:szCs w:val="28"/>
          <w:lang w:val="pt-BR"/>
        </w:rPr>
        <w:t xml:space="preserve"> Nhằm cắt giảm thời gian giải quyết, đảm bảo việc triển khai thực hiện thủ tục hành chính kịp thời, hiệu quả. Tạo điều kiện thuận lợi, tiết kiệm thời gian cho tổ chức, cá nhân khi thực hiện TTHC.</w:t>
      </w:r>
    </w:p>
    <w:p w14:paraId="34EB01F8" w14:textId="77777777" w:rsidR="004452A4" w:rsidRPr="00433314" w:rsidRDefault="004452A4" w:rsidP="007D642F">
      <w:pPr>
        <w:spacing w:before="60" w:after="60" w:line="240" w:lineRule="auto"/>
        <w:ind w:firstLine="709"/>
        <w:jc w:val="both"/>
        <w:rPr>
          <w:szCs w:val="28"/>
        </w:rPr>
      </w:pPr>
      <w:r w:rsidRPr="00433314">
        <w:rPr>
          <w:b/>
          <w:szCs w:val="28"/>
        </w:rPr>
        <w:t xml:space="preserve">10.2. Kiến nghị thực thi: </w:t>
      </w:r>
      <w:r w:rsidRPr="00433314">
        <w:rPr>
          <w:szCs w:val="28"/>
        </w:rPr>
        <w:t>Ban hành Văn bản hướng dẫn trình tự thực hiện và thời gian giải quyết TTHC nội bộ.</w:t>
      </w:r>
    </w:p>
    <w:p w14:paraId="36B76308" w14:textId="77777777" w:rsidR="004452A4" w:rsidRPr="00433314" w:rsidRDefault="004452A4" w:rsidP="007D642F">
      <w:pPr>
        <w:spacing w:before="60" w:after="60" w:line="240" w:lineRule="auto"/>
        <w:ind w:firstLine="709"/>
        <w:jc w:val="both"/>
        <w:rPr>
          <w:szCs w:val="28"/>
        </w:rPr>
      </w:pPr>
      <w:r w:rsidRPr="00433314">
        <w:rPr>
          <w:szCs w:val="28"/>
        </w:rPr>
        <w:t>- Lộ trình thực hiện: Quý II, năm 2024.</w:t>
      </w:r>
    </w:p>
    <w:p w14:paraId="345EFEE0" w14:textId="77777777" w:rsidR="004452A4" w:rsidRPr="00433314" w:rsidRDefault="004452A4" w:rsidP="007D642F">
      <w:pPr>
        <w:spacing w:before="60" w:after="60" w:line="240" w:lineRule="auto"/>
        <w:ind w:firstLine="709"/>
        <w:jc w:val="both"/>
        <w:rPr>
          <w:szCs w:val="28"/>
        </w:rPr>
      </w:pPr>
      <w:r w:rsidRPr="00433314">
        <w:rPr>
          <w:szCs w:val="28"/>
        </w:rPr>
        <w:t>- Cơ quan tham mưu thực hiện phương án đơn giản hóa: Sở Nội vụ.</w:t>
      </w:r>
    </w:p>
    <w:p w14:paraId="3B64B077" w14:textId="77777777" w:rsidR="004452A4" w:rsidRPr="00433314" w:rsidRDefault="004452A4" w:rsidP="007D642F">
      <w:pPr>
        <w:spacing w:before="60" w:after="60" w:line="240" w:lineRule="auto"/>
        <w:ind w:firstLine="709"/>
        <w:jc w:val="both"/>
        <w:rPr>
          <w:b/>
          <w:szCs w:val="28"/>
        </w:rPr>
      </w:pPr>
      <w:r w:rsidRPr="00433314">
        <w:rPr>
          <w:b/>
          <w:szCs w:val="28"/>
        </w:rPr>
        <w:t>10.3. Lợi ích phương án đơn giản hóa:</w:t>
      </w:r>
    </w:p>
    <w:p w14:paraId="20D29DF3" w14:textId="77777777" w:rsidR="004452A4" w:rsidRPr="00433314" w:rsidRDefault="004452A4" w:rsidP="007D642F">
      <w:pPr>
        <w:spacing w:before="60" w:after="60" w:line="240" w:lineRule="auto"/>
        <w:ind w:firstLine="709"/>
        <w:jc w:val="both"/>
        <w:rPr>
          <w:szCs w:val="28"/>
        </w:rPr>
      </w:pPr>
      <w:r w:rsidRPr="00433314">
        <w:rPr>
          <w:szCs w:val="28"/>
        </w:rPr>
        <w:t xml:space="preserve">- Chi phí tuân thủ TTHC trước khi đơn giản hóa: </w:t>
      </w:r>
      <w:r w:rsidRPr="00433314">
        <w:rPr>
          <w:bCs/>
          <w:szCs w:val="28"/>
        </w:rPr>
        <w:t xml:space="preserve">7.499.840 </w:t>
      </w:r>
      <w:r w:rsidRPr="00433314">
        <w:rPr>
          <w:szCs w:val="28"/>
        </w:rPr>
        <w:t>đồng/năm</w:t>
      </w:r>
    </w:p>
    <w:p w14:paraId="4B022927" w14:textId="77777777" w:rsidR="004452A4" w:rsidRPr="00433314" w:rsidRDefault="004452A4" w:rsidP="007D642F">
      <w:pPr>
        <w:spacing w:before="60" w:after="60" w:line="240" w:lineRule="auto"/>
        <w:ind w:firstLine="709"/>
        <w:jc w:val="both"/>
        <w:rPr>
          <w:szCs w:val="28"/>
        </w:rPr>
      </w:pPr>
      <w:r w:rsidRPr="00433314">
        <w:rPr>
          <w:szCs w:val="28"/>
        </w:rPr>
        <w:t xml:space="preserve">- Chi phí tuân thủ TTHC sau khi đơn giản hóa: </w:t>
      </w:r>
      <w:r w:rsidRPr="00433314">
        <w:rPr>
          <w:bCs/>
          <w:szCs w:val="28"/>
        </w:rPr>
        <w:t xml:space="preserve">5.624.880 </w:t>
      </w:r>
      <w:r w:rsidRPr="00433314">
        <w:rPr>
          <w:szCs w:val="28"/>
        </w:rPr>
        <w:t>đồng/năm.</w:t>
      </w:r>
    </w:p>
    <w:p w14:paraId="2CF187A6" w14:textId="77777777" w:rsidR="004452A4" w:rsidRPr="00433314" w:rsidRDefault="004452A4" w:rsidP="007D642F">
      <w:pPr>
        <w:spacing w:before="60" w:after="60" w:line="240" w:lineRule="auto"/>
        <w:ind w:firstLine="709"/>
        <w:jc w:val="both"/>
        <w:rPr>
          <w:szCs w:val="28"/>
        </w:rPr>
      </w:pPr>
      <w:r w:rsidRPr="00433314">
        <w:rPr>
          <w:szCs w:val="28"/>
        </w:rPr>
        <w:t xml:space="preserve">- Chi phí tiết kiệm: </w:t>
      </w:r>
      <w:r w:rsidRPr="00433314">
        <w:rPr>
          <w:bCs/>
          <w:szCs w:val="28"/>
        </w:rPr>
        <w:t xml:space="preserve">1.874.960 </w:t>
      </w:r>
      <w:r w:rsidRPr="00433314">
        <w:rPr>
          <w:szCs w:val="28"/>
        </w:rPr>
        <w:t>đồng/năm.</w:t>
      </w:r>
    </w:p>
    <w:p w14:paraId="48EDB3E9" w14:textId="77777777" w:rsidR="004452A4" w:rsidRPr="00433314" w:rsidRDefault="004452A4" w:rsidP="007D642F">
      <w:pPr>
        <w:spacing w:before="60" w:after="60" w:line="240" w:lineRule="auto"/>
        <w:ind w:firstLine="709"/>
        <w:jc w:val="both"/>
        <w:rPr>
          <w:bCs/>
          <w:szCs w:val="28"/>
        </w:rPr>
      </w:pPr>
      <w:r w:rsidRPr="00433314">
        <w:rPr>
          <w:szCs w:val="28"/>
        </w:rPr>
        <w:t>- Tỷ lệ cắt giảm chi phí: 25%.</w:t>
      </w:r>
      <w:r w:rsidRPr="00433314">
        <w:rPr>
          <w:bCs/>
          <w:szCs w:val="28"/>
        </w:rPr>
        <w:t xml:space="preserve"> </w:t>
      </w:r>
      <w:r w:rsidRPr="00433314">
        <w:rPr>
          <w:szCs w:val="28"/>
        </w:rPr>
        <w:t xml:space="preserve"> </w:t>
      </w:r>
    </w:p>
    <w:p w14:paraId="621BCBDB" w14:textId="77777777" w:rsidR="004452A4" w:rsidRPr="00433314" w:rsidRDefault="004452A4" w:rsidP="007D642F">
      <w:pPr>
        <w:spacing w:before="60" w:after="60" w:line="240" w:lineRule="auto"/>
        <w:ind w:firstLine="709"/>
        <w:jc w:val="both"/>
        <w:rPr>
          <w:rFonts w:eastAsia="Times New Roman"/>
          <w:b/>
          <w:szCs w:val="28"/>
        </w:rPr>
      </w:pPr>
      <w:r w:rsidRPr="00433314">
        <w:rPr>
          <w:rFonts w:eastAsia="Times New Roman"/>
          <w:b/>
          <w:szCs w:val="28"/>
        </w:rPr>
        <w:t>11. Thủ tục: Thành lập, kiện toàn các tổ chức tư vấn liên ngành</w:t>
      </w:r>
    </w:p>
    <w:p w14:paraId="5F688512" w14:textId="77777777" w:rsidR="004452A4" w:rsidRPr="00433314" w:rsidRDefault="004452A4" w:rsidP="007D642F">
      <w:pPr>
        <w:spacing w:before="60" w:after="60" w:line="240" w:lineRule="auto"/>
        <w:ind w:firstLine="709"/>
        <w:jc w:val="both"/>
        <w:rPr>
          <w:szCs w:val="28"/>
          <w:lang w:val="pt-BR"/>
        </w:rPr>
      </w:pPr>
      <w:r w:rsidRPr="00433314">
        <w:rPr>
          <w:b/>
          <w:szCs w:val="28"/>
        </w:rPr>
        <w:t>11.1. Nội dung đơn giản hóa:</w:t>
      </w:r>
      <w:r w:rsidRPr="00433314">
        <w:rPr>
          <w:szCs w:val="28"/>
          <w:lang w:val="pt-BR"/>
        </w:rPr>
        <w:t xml:space="preserve"> Bổ sung quy định rõ về thành phần hồ sơ, trình tự thực hiện và cắt giảm thời gian giải quyết từ 10 ngày làm việc xuống còn 09 ngày làm việc.</w:t>
      </w:r>
    </w:p>
    <w:p w14:paraId="47C5EEB0" w14:textId="77777777" w:rsidR="004452A4" w:rsidRPr="00433314" w:rsidRDefault="004452A4" w:rsidP="007D642F">
      <w:pPr>
        <w:spacing w:before="60" w:after="60" w:line="240" w:lineRule="auto"/>
        <w:ind w:firstLine="709"/>
        <w:jc w:val="both"/>
        <w:rPr>
          <w:szCs w:val="28"/>
          <w:lang w:val="pt-BR"/>
        </w:rPr>
      </w:pPr>
      <w:r w:rsidRPr="00433314">
        <w:rPr>
          <w:b/>
          <w:szCs w:val="28"/>
        </w:rPr>
        <w:t xml:space="preserve">Lý do: </w:t>
      </w:r>
      <w:r w:rsidRPr="00433314">
        <w:rPr>
          <w:szCs w:val="28"/>
        </w:rPr>
        <w:t>Để thuận lợi trong quá trình thực hiện, rõ ràng, minh bạch, ưu tiên ứng dụng công nghệ thông tin trong giải quyết TTHC nội bộ, nâng cao năng suất lao động, hiệu quả giải quyết công việc của cơ quan hành chính nhà nước và cán bộ, công chức, viên chức.</w:t>
      </w:r>
      <w:r w:rsidRPr="00433314">
        <w:rPr>
          <w:szCs w:val="28"/>
          <w:lang w:val="pt-BR"/>
        </w:rPr>
        <w:t xml:space="preserve"> Tạo điều kiện thuận lợi, tiết kiệm thời gian cho tổ chức, cá nhân khi thực hiện TTHC.</w:t>
      </w:r>
    </w:p>
    <w:p w14:paraId="0F62A60A" w14:textId="77777777" w:rsidR="004452A4" w:rsidRPr="00433314" w:rsidRDefault="004452A4" w:rsidP="004452A4">
      <w:pPr>
        <w:spacing w:before="120" w:after="120" w:line="240" w:lineRule="auto"/>
        <w:ind w:firstLine="709"/>
        <w:jc w:val="both"/>
        <w:rPr>
          <w:szCs w:val="28"/>
        </w:rPr>
      </w:pPr>
      <w:r w:rsidRPr="00433314">
        <w:rPr>
          <w:b/>
          <w:szCs w:val="28"/>
        </w:rPr>
        <w:t>11.2. Kiến nghị thực thi:</w:t>
      </w:r>
      <w:r w:rsidRPr="00433314">
        <w:rPr>
          <w:szCs w:val="28"/>
        </w:rPr>
        <w:t xml:space="preserve"> Ban hành Văn bản hướng dẫn thành phần hồ sơ, trình tự thực hiện và thời gian giải quyết TTHC nội bộ.</w:t>
      </w:r>
    </w:p>
    <w:p w14:paraId="568887C7" w14:textId="77777777" w:rsidR="004452A4" w:rsidRPr="00433314" w:rsidRDefault="004452A4" w:rsidP="004452A4">
      <w:pPr>
        <w:spacing w:before="120" w:after="120" w:line="240" w:lineRule="auto"/>
        <w:ind w:firstLine="709"/>
        <w:jc w:val="both"/>
        <w:rPr>
          <w:szCs w:val="28"/>
        </w:rPr>
      </w:pPr>
      <w:r w:rsidRPr="00433314">
        <w:rPr>
          <w:szCs w:val="28"/>
        </w:rPr>
        <w:lastRenderedPageBreak/>
        <w:t>- Lộ trình thực hiện: Quý II, năm 2024.</w:t>
      </w:r>
    </w:p>
    <w:p w14:paraId="4ECDB555" w14:textId="77777777" w:rsidR="004452A4" w:rsidRPr="00433314" w:rsidRDefault="004452A4" w:rsidP="004452A4">
      <w:pPr>
        <w:spacing w:before="120" w:after="120" w:line="240" w:lineRule="auto"/>
        <w:ind w:firstLine="709"/>
        <w:jc w:val="both"/>
        <w:rPr>
          <w:szCs w:val="28"/>
        </w:rPr>
      </w:pPr>
      <w:r w:rsidRPr="00433314">
        <w:rPr>
          <w:szCs w:val="28"/>
        </w:rPr>
        <w:t>- Cơ quan tham mưu thực hiện phương án đơn giản hóa: Sở Nội vụ.</w:t>
      </w:r>
    </w:p>
    <w:p w14:paraId="44B26821" w14:textId="77777777" w:rsidR="004452A4" w:rsidRPr="00433314" w:rsidRDefault="004452A4" w:rsidP="004452A4">
      <w:pPr>
        <w:spacing w:before="120" w:after="120" w:line="240" w:lineRule="auto"/>
        <w:ind w:firstLine="709"/>
        <w:jc w:val="both"/>
        <w:rPr>
          <w:b/>
          <w:szCs w:val="28"/>
        </w:rPr>
      </w:pPr>
      <w:r w:rsidRPr="00433314">
        <w:rPr>
          <w:b/>
          <w:szCs w:val="28"/>
        </w:rPr>
        <w:t>11.3. Lợi ích phương án đơn giản hóa:</w:t>
      </w:r>
    </w:p>
    <w:p w14:paraId="0B518332" w14:textId="77777777" w:rsidR="004452A4" w:rsidRPr="00433314" w:rsidRDefault="004452A4" w:rsidP="004452A4">
      <w:pPr>
        <w:spacing w:before="120" w:after="120" w:line="240" w:lineRule="auto"/>
        <w:ind w:firstLine="709"/>
        <w:jc w:val="both"/>
        <w:rPr>
          <w:szCs w:val="28"/>
        </w:rPr>
      </w:pPr>
      <w:r w:rsidRPr="00433314">
        <w:rPr>
          <w:szCs w:val="28"/>
        </w:rPr>
        <w:t xml:space="preserve">- Chi phí tuân thủ TTHC trước khi đơn giản hóa: </w:t>
      </w:r>
      <w:r w:rsidRPr="00433314">
        <w:rPr>
          <w:bCs/>
          <w:szCs w:val="28"/>
        </w:rPr>
        <w:t xml:space="preserve">31.629.760 </w:t>
      </w:r>
      <w:r w:rsidRPr="00433314">
        <w:rPr>
          <w:szCs w:val="28"/>
        </w:rPr>
        <w:t>đồng/năm</w:t>
      </w:r>
    </w:p>
    <w:p w14:paraId="5122DA66" w14:textId="77777777" w:rsidR="004452A4" w:rsidRPr="00433314" w:rsidRDefault="004452A4" w:rsidP="004452A4">
      <w:pPr>
        <w:spacing w:before="120" w:after="120" w:line="240" w:lineRule="auto"/>
        <w:ind w:firstLine="709"/>
        <w:jc w:val="both"/>
        <w:rPr>
          <w:szCs w:val="28"/>
        </w:rPr>
      </w:pPr>
      <w:r w:rsidRPr="00433314">
        <w:rPr>
          <w:szCs w:val="28"/>
        </w:rPr>
        <w:t xml:space="preserve">- Chi phí tuân thủ TTHC sau khi đơn giản hóa: </w:t>
      </w:r>
      <w:r w:rsidRPr="00433314">
        <w:rPr>
          <w:bCs/>
          <w:szCs w:val="28"/>
        </w:rPr>
        <w:t xml:space="preserve">23.722.320 </w:t>
      </w:r>
      <w:r w:rsidRPr="00433314">
        <w:rPr>
          <w:szCs w:val="28"/>
        </w:rPr>
        <w:t>đồng/năm.</w:t>
      </w:r>
    </w:p>
    <w:p w14:paraId="41214E9A" w14:textId="77777777" w:rsidR="004452A4" w:rsidRPr="00433314" w:rsidRDefault="004452A4" w:rsidP="004452A4">
      <w:pPr>
        <w:spacing w:before="120" w:after="120" w:line="240" w:lineRule="auto"/>
        <w:ind w:firstLine="709"/>
        <w:jc w:val="both"/>
        <w:rPr>
          <w:szCs w:val="28"/>
        </w:rPr>
      </w:pPr>
      <w:r w:rsidRPr="00433314">
        <w:rPr>
          <w:szCs w:val="28"/>
        </w:rPr>
        <w:t>- Chi phí tiết kiệm: 7.907.440</w:t>
      </w:r>
      <w:r w:rsidRPr="00433314">
        <w:rPr>
          <w:bCs/>
          <w:szCs w:val="28"/>
        </w:rPr>
        <w:t xml:space="preserve"> </w:t>
      </w:r>
      <w:r w:rsidRPr="00433314">
        <w:rPr>
          <w:szCs w:val="28"/>
        </w:rPr>
        <w:t>đồng/năm.</w:t>
      </w:r>
    </w:p>
    <w:p w14:paraId="35D131BA" w14:textId="77777777" w:rsidR="004452A4" w:rsidRPr="00433314" w:rsidRDefault="004452A4" w:rsidP="004452A4">
      <w:pPr>
        <w:spacing w:before="120" w:after="120" w:line="240" w:lineRule="auto"/>
        <w:ind w:firstLine="709"/>
        <w:jc w:val="both"/>
        <w:rPr>
          <w:bCs/>
          <w:szCs w:val="28"/>
        </w:rPr>
      </w:pPr>
      <w:r w:rsidRPr="00433314">
        <w:rPr>
          <w:szCs w:val="28"/>
        </w:rPr>
        <w:t>- Tỷ lệ cắt giảm chi phí: 25%.</w:t>
      </w:r>
      <w:r w:rsidRPr="00433314">
        <w:rPr>
          <w:bCs/>
          <w:szCs w:val="28"/>
        </w:rPr>
        <w:t xml:space="preserve"> </w:t>
      </w:r>
      <w:r w:rsidRPr="00433314">
        <w:rPr>
          <w:szCs w:val="28"/>
        </w:rPr>
        <w:t xml:space="preserve"> </w:t>
      </w:r>
    </w:p>
    <w:p w14:paraId="356D86DC" w14:textId="77777777" w:rsidR="004452A4" w:rsidRPr="00433314" w:rsidRDefault="004452A4" w:rsidP="004452A4">
      <w:pPr>
        <w:spacing w:before="120" w:after="120" w:line="240" w:lineRule="auto"/>
        <w:ind w:firstLine="709"/>
        <w:jc w:val="both"/>
        <w:rPr>
          <w:b/>
          <w:szCs w:val="28"/>
        </w:rPr>
      </w:pPr>
      <w:r w:rsidRPr="00433314">
        <w:rPr>
          <w:b/>
          <w:szCs w:val="28"/>
        </w:rPr>
        <w:t>12. Thủ tục: Luân chuyển vị trí công tác cán bộ, công chức, viên chức</w:t>
      </w:r>
    </w:p>
    <w:p w14:paraId="45DB7B0A" w14:textId="77777777" w:rsidR="004452A4" w:rsidRPr="00433314" w:rsidRDefault="004452A4" w:rsidP="004452A4">
      <w:pPr>
        <w:spacing w:before="120" w:after="120" w:line="240" w:lineRule="auto"/>
        <w:ind w:firstLine="709"/>
        <w:jc w:val="both"/>
        <w:rPr>
          <w:szCs w:val="28"/>
          <w:lang w:val="pt-BR"/>
        </w:rPr>
      </w:pPr>
      <w:r w:rsidRPr="00433314">
        <w:rPr>
          <w:b/>
          <w:szCs w:val="28"/>
        </w:rPr>
        <w:t xml:space="preserve">12.1. Nội dung đơn giản hóa: </w:t>
      </w:r>
      <w:r w:rsidRPr="00433314">
        <w:rPr>
          <w:szCs w:val="28"/>
          <w:lang w:val="pt-BR"/>
        </w:rPr>
        <w:t>Bổ sung quy định rõ về thành phần hồ sơ, trình tự thực hiện và cắt giảm thời gian giải quyết từ 07 ngày làm việc xuống còn 06 ngày làm việc.</w:t>
      </w:r>
    </w:p>
    <w:p w14:paraId="100C15AA" w14:textId="77777777" w:rsidR="004452A4" w:rsidRPr="00433314" w:rsidRDefault="004452A4" w:rsidP="004452A4">
      <w:pPr>
        <w:spacing w:before="120" w:after="120" w:line="240" w:lineRule="auto"/>
        <w:ind w:firstLine="709"/>
        <w:jc w:val="both"/>
        <w:rPr>
          <w:szCs w:val="28"/>
          <w:lang w:val="pt-BR"/>
        </w:rPr>
      </w:pPr>
      <w:r w:rsidRPr="00433314">
        <w:rPr>
          <w:b/>
          <w:szCs w:val="28"/>
        </w:rPr>
        <w:t xml:space="preserve">Lý do: </w:t>
      </w:r>
      <w:r w:rsidRPr="00433314">
        <w:rPr>
          <w:szCs w:val="28"/>
        </w:rPr>
        <w:t>Để thuận lợi trong quá trình thực hiện, rõ ràng, minh bạch, ưu tiên ứng dụng công nghệ thông tin trong giải quyết TTHC nội bộ, nâng cao năng suất lao động, hiệu quả giải quyết công việc của cơ quan hành chính nhà nước và cán bộ, công chức, viên chức.</w:t>
      </w:r>
      <w:r w:rsidRPr="00433314">
        <w:rPr>
          <w:szCs w:val="28"/>
          <w:lang w:val="pt-BR"/>
        </w:rPr>
        <w:t xml:space="preserve"> Tạo điều kiện thuận lợi, tiết kiệm thời gian cho tổ chức, cá nhân khi thực hiện TTHC.</w:t>
      </w:r>
    </w:p>
    <w:p w14:paraId="3AA7C4DE" w14:textId="77777777" w:rsidR="004452A4" w:rsidRPr="00433314" w:rsidRDefault="004452A4" w:rsidP="004452A4">
      <w:pPr>
        <w:spacing w:before="120" w:after="120" w:line="240" w:lineRule="auto"/>
        <w:ind w:firstLine="709"/>
        <w:jc w:val="both"/>
        <w:rPr>
          <w:szCs w:val="28"/>
        </w:rPr>
      </w:pPr>
      <w:r w:rsidRPr="00433314">
        <w:rPr>
          <w:b/>
          <w:szCs w:val="28"/>
        </w:rPr>
        <w:t>12.2. Kiến nghị thực thi:</w:t>
      </w:r>
      <w:r w:rsidRPr="00433314">
        <w:rPr>
          <w:szCs w:val="28"/>
        </w:rPr>
        <w:t xml:space="preserve"> Ban hành Văn bản hướng dẫn thành phần hồ sơ, trình tự thực hiện và thời gian giải quyết TTHC nội bộ.</w:t>
      </w:r>
    </w:p>
    <w:p w14:paraId="513855A2" w14:textId="77777777" w:rsidR="004452A4" w:rsidRPr="00433314" w:rsidRDefault="004452A4" w:rsidP="004452A4">
      <w:pPr>
        <w:spacing w:before="120" w:after="120" w:line="240" w:lineRule="auto"/>
        <w:ind w:firstLine="709"/>
        <w:jc w:val="both"/>
        <w:rPr>
          <w:szCs w:val="28"/>
        </w:rPr>
      </w:pPr>
      <w:r w:rsidRPr="00433314">
        <w:rPr>
          <w:szCs w:val="28"/>
        </w:rPr>
        <w:t>- Lộ trình thực hiện: Quý II, năm 2024.</w:t>
      </w:r>
    </w:p>
    <w:p w14:paraId="793A11A6" w14:textId="77777777" w:rsidR="004452A4" w:rsidRPr="00433314" w:rsidRDefault="004452A4" w:rsidP="004452A4">
      <w:pPr>
        <w:spacing w:before="120" w:after="120" w:line="240" w:lineRule="auto"/>
        <w:ind w:firstLine="709"/>
        <w:jc w:val="both"/>
        <w:rPr>
          <w:szCs w:val="28"/>
        </w:rPr>
      </w:pPr>
      <w:r w:rsidRPr="00433314">
        <w:rPr>
          <w:szCs w:val="28"/>
        </w:rPr>
        <w:t>- Cơ quan tham mưu thực hiện phương án đơn giản hóa: Sở Nội vụ.</w:t>
      </w:r>
    </w:p>
    <w:p w14:paraId="43C3F96D" w14:textId="77777777" w:rsidR="004452A4" w:rsidRPr="00433314" w:rsidRDefault="004452A4" w:rsidP="004452A4">
      <w:pPr>
        <w:spacing w:before="120" w:after="120" w:line="240" w:lineRule="auto"/>
        <w:ind w:firstLine="709"/>
        <w:jc w:val="both"/>
        <w:rPr>
          <w:b/>
          <w:szCs w:val="28"/>
        </w:rPr>
      </w:pPr>
      <w:r w:rsidRPr="00433314">
        <w:rPr>
          <w:b/>
          <w:szCs w:val="28"/>
        </w:rPr>
        <w:t>12.3. Lợi ích phương án đơn giản hóa</w:t>
      </w:r>
    </w:p>
    <w:p w14:paraId="5044A8A2" w14:textId="77777777" w:rsidR="004452A4" w:rsidRPr="00433314" w:rsidRDefault="004452A4" w:rsidP="004452A4">
      <w:pPr>
        <w:spacing w:before="120" w:after="120" w:line="240" w:lineRule="auto"/>
        <w:ind w:firstLine="709"/>
        <w:jc w:val="both"/>
        <w:rPr>
          <w:szCs w:val="28"/>
        </w:rPr>
      </w:pPr>
      <w:r w:rsidRPr="00433314">
        <w:rPr>
          <w:szCs w:val="28"/>
        </w:rPr>
        <w:t xml:space="preserve">- Chi phí tuân thủ TTHC trước khi đơn giản hóa: </w:t>
      </w:r>
      <w:r w:rsidRPr="00433314">
        <w:rPr>
          <w:bCs/>
          <w:szCs w:val="28"/>
        </w:rPr>
        <w:t xml:space="preserve">815.200 </w:t>
      </w:r>
      <w:r w:rsidRPr="00433314">
        <w:rPr>
          <w:szCs w:val="28"/>
        </w:rPr>
        <w:t>đồng/năm</w:t>
      </w:r>
    </w:p>
    <w:p w14:paraId="7506271D" w14:textId="77777777" w:rsidR="004452A4" w:rsidRPr="00433314" w:rsidRDefault="004452A4" w:rsidP="004452A4">
      <w:pPr>
        <w:spacing w:before="120" w:after="120" w:line="240" w:lineRule="auto"/>
        <w:ind w:firstLine="709"/>
        <w:jc w:val="both"/>
        <w:rPr>
          <w:szCs w:val="28"/>
        </w:rPr>
      </w:pPr>
      <w:r w:rsidRPr="00433314">
        <w:rPr>
          <w:szCs w:val="28"/>
        </w:rPr>
        <w:t>- Chi phí tuân thủ TTHC sau khi đơn giản hóa: 652.160 đồng/năm.</w:t>
      </w:r>
    </w:p>
    <w:p w14:paraId="081782B1" w14:textId="77777777" w:rsidR="004452A4" w:rsidRPr="00433314" w:rsidRDefault="004452A4" w:rsidP="004452A4">
      <w:pPr>
        <w:spacing w:before="120" w:after="120" w:line="240" w:lineRule="auto"/>
        <w:ind w:firstLine="709"/>
        <w:jc w:val="both"/>
        <w:rPr>
          <w:szCs w:val="28"/>
        </w:rPr>
      </w:pPr>
      <w:r w:rsidRPr="00433314">
        <w:rPr>
          <w:szCs w:val="28"/>
        </w:rPr>
        <w:t>- Chi phí tiết kiệm: 163.040</w:t>
      </w:r>
      <w:r w:rsidRPr="00433314">
        <w:rPr>
          <w:bCs/>
          <w:szCs w:val="28"/>
        </w:rPr>
        <w:t xml:space="preserve"> </w:t>
      </w:r>
      <w:r w:rsidRPr="00433314">
        <w:rPr>
          <w:szCs w:val="28"/>
        </w:rPr>
        <w:t>đồng/năm.</w:t>
      </w:r>
    </w:p>
    <w:p w14:paraId="08FD7D39" w14:textId="77777777" w:rsidR="004452A4" w:rsidRPr="00433314" w:rsidRDefault="004452A4" w:rsidP="004452A4">
      <w:pPr>
        <w:spacing w:before="120" w:after="120" w:line="240" w:lineRule="auto"/>
        <w:ind w:firstLine="709"/>
        <w:jc w:val="both"/>
        <w:rPr>
          <w:bCs/>
          <w:szCs w:val="28"/>
        </w:rPr>
      </w:pPr>
      <w:r w:rsidRPr="00433314">
        <w:rPr>
          <w:szCs w:val="28"/>
        </w:rPr>
        <w:t>- Tỷ lệ cắt giảm chi phí: 20%.</w:t>
      </w:r>
      <w:r w:rsidRPr="00433314">
        <w:rPr>
          <w:bCs/>
          <w:szCs w:val="28"/>
        </w:rPr>
        <w:t xml:space="preserve"> </w:t>
      </w:r>
      <w:r w:rsidRPr="00433314">
        <w:rPr>
          <w:szCs w:val="28"/>
        </w:rPr>
        <w:t xml:space="preserve"> </w:t>
      </w:r>
    </w:p>
    <w:p w14:paraId="271262AF" w14:textId="31045013" w:rsidR="007D642F" w:rsidRDefault="007D642F" w:rsidP="00843F8A">
      <w:pPr>
        <w:spacing w:before="120" w:after="120" w:line="240" w:lineRule="auto"/>
        <w:ind w:firstLine="709"/>
        <w:jc w:val="both"/>
        <w:rPr>
          <w:szCs w:val="28"/>
        </w:rPr>
      </w:pPr>
      <w:r>
        <w:rPr>
          <w:b/>
          <w:szCs w:val="28"/>
        </w:rPr>
        <w:t>* Lĩnh vực giáo dục và đào tạo</w:t>
      </w:r>
    </w:p>
    <w:p w14:paraId="0AAA2C30" w14:textId="37007196" w:rsidR="003C5BCD" w:rsidRPr="00433314" w:rsidRDefault="000F52CC" w:rsidP="00843F8A">
      <w:pPr>
        <w:spacing w:before="120" w:after="120" w:line="240" w:lineRule="auto"/>
        <w:ind w:firstLine="709"/>
        <w:jc w:val="both"/>
        <w:rPr>
          <w:b/>
          <w:szCs w:val="28"/>
        </w:rPr>
      </w:pPr>
      <w:r w:rsidRPr="00433314">
        <w:rPr>
          <w:szCs w:val="28"/>
        </w:rPr>
        <w:t xml:space="preserve"> </w:t>
      </w:r>
      <w:r w:rsidR="00C16471" w:rsidRPr="00433314">
        <w:rPr>
          <w:b/>
          <w:szCs w:val="28"/>
        </w:rPr>
        <w:t>13</w:t>
      </w:r>
      <w:r w:rsidR="003C5BCD" w:rsidRPr="00433314">
        <w:rPr>
          <w:b/>
          <w:szCs w:val="28"/>
        </w:rPr>
        <w:t>. Thủ tục:</w:t>
      </w:r>
      <w:r w:rsidR="003C5BCD" w:rsidRPr="00433314">
        <w:rPr>
          <w:szCs w:val="28"/>
          <w:lang w:val="pt-BR"/>
        </w:rPr>
        <w:t xml:space="preserve"> </w:t>
      </w:r>
      <w:r w:rsidR="003C5BCD" w:rsidRPr="00433314">
        <w:rPr>
          <w:b/>
          <w:szCs w:val="28"/>
        </w:rPr>
        <w:t>Lựa chọn sách giáo khoa trong cơ sở giáo dục phổ thông</w:t>
      </w:r>
    </w:p>
    <w:p w14:paraId="00EDDD2C" w14:textId="4D465219" w:rsidR="00C16471" w:rsidRPr="00433314" w:rsidRDefault="00C16471" w:rsidP="00C16471">
      <w:pPr>
        <w:spacing w:before="120" w:after="120" w:line="240" w:lineRule="auto"/>
        <w:ind w:firstLine="709"/>
        <w:jc w:val="both"/>
        <w:rPr>
          <w:szCs w:val="28"/>
          <w:lang w:val="pt-BR"/>
        </w:rPr>
      </w:pPr>
      <w:r w:rsidRPr="00433314">
        <w:rPr>
          <w:b/>
          <w:szCs w:val="28"/>
        </w:rPr>
        <w:t>13</w:t>
      </w:r>
      <w:r w:rsidR="003C5BCD" w:rsidRPr="00433314">
        <w:rPr>
          <w:b/>
          <w:szCs w:val="28"/>
        </w:rPr>
        <w:t>.1. Nội dung đơn giản hóa:</w:t>
      </w:r>
      <w:r w:rsidRPr="00433314">
        <w:rPr>
          <w:b/>
          <w:szCs w:val="28"/>
        </w:rPr>
        <w:t xml:space="preserve"> </w:t>
      </w:r>
      <w:r w:rsidRPr="00433314">
        <w:rPr>
          <w:szCs w:val="28"/>
          <w:lang w:val="pt-BR"/>
        </w:rPr>
        <w:t>Giảm thời gian giải quyết từ 42 ngày làm việc xuống còn 31 ngày làm việc.</w:t>
      </w:r>
    </w:p>
    <w:p w14:paraId="404A8E17" w14:textId="77777777" w:rsidR="00C16471" w:rsidRPr="00433314" w:rsidRDefault="00C16471" w:rsidP="00C16471">
      <w:pPr>
        <w:spacing w:before="120" w:after="120" w:line="240" w:lineRule="auto"/>
        <w:ind w:firstLine="709"/>
        <w:jc w:val="both"/>
        <w:rPr>
          <w:szCs w:val="28"/>
          <w:lang w:val="pt-BR"/>
        </w:rPr>
      </w:pPr>
      <w:r w:rsidRPr="00433314">
        <w:rPr>
          <w:b/>
          <w:szCs w:val="28"/>
          <w:lang w:val="pt-BR"/>
        </w:rPr>
        <w:t>Lý do:</w:t>
      </w:r>
      <w:r w:rsidRPr="00433314">
        <w:rPr>
          <w:szCs w:val="28"/>
          <w:lang w:val="pt-BR"/>
        </w:rPr>
        <w:t xml:space="preserve"> Nhằm cắt giảm thời gian giải quyết, đảm bảo việc triển khai thực hiện thủ tục hành chính kịp thời, hiệu quả. Tạo điều kiện thuận lợi, tiết kiệm thời gian cho tổ chức, cá nhân khi thực hiện TTHC.</w:t>
      </w:r>
    </w:p>
    <w:p w14:paraId="1E9DC0B3" w14:textId="5DD95C94" w:rsidR="00C16471" w:rsidRPr="00433314" w:rsidRDefault="003C5BCD" w:rsidP="00C16471">
      <w:pPr>
        <w:spacing w:before="120" w:after="120" w:line="240" w:lineRule="auto"/>
        <w:ind w:firstLine="709"/>
        <w:jc w:val="both"/>
        <w:rPr>
          <w:szCs w:val="28"/>
        </w:rPr>
      </w:pPr>
      <w:r w:rsidRPr="00433314">
        <w:rPr>
          <w:b/>
          <w:szCs w:val="28"/>
        </w:rPr>
        <w:t>1</w:t>
      </w:r>
      <w:r w:rsidR="00C16471" w:rsidRPr="00433314">
        <w:rPr>
          <w:b/>
          <w:szCs w:val="28"/>
        </w:rPr>
        <w:t>3</w:t>
      </w:r>
      <w:r w:rsidRPr="00433314">
        <w:rPr>
          <w:b/>
          <w:szCs w:val="28"/>
        </w:rPr>
        <w:t xml:space="preserve">.2. Kiến nghị thực thi: </w:t>
      </w:r>
      <w:r w:rsidR="00C16471" w:rsidRPr="00433314">
        <w:rPr>
          <w:szCs w:val="28"/>
        </w:rPr>
        <w:t>Ban hành Văn bản hướng dẫn thành phần hồ sơ, trình tự thực hiện và thời gian giải quyết TTHC nội bộ.</w:t>
      </w:r>
    </w:p>
    <w:p w14:paraId="24F656B1" w14:textId="008B2388" w:rsidR="00C16471" w:rsidRPr="00433314" w:rsidRDefault="00C16471" w:rsidP="00C16471">
      <w:pPr>
        <w:spacing w:before="120" w:after="120" w:line="240" w:lineRule="auto"/>
        <w:ind w:firstLine="709"/>
        <w:jc w:val="both"/>
        <w:rPr>
          <w:szCs w:val="28"/>
        </w:rPr>
      </w:pPr>
      <w:r w:rsidRPr="00433314">
        <w:rPr>
          <w:szCs w:val="28"/>
        </w:rPr>
        <w:t>- Lộ trình thực hiện: Từ năm học 2025 - 2026.</w:t>
      </w:r>
    </w:p>
    <w:p w14:paraId="1968789A" w14:textId="7ADF269D" w:rsidR="00C16471" w:rsidRPr="00433314" w:rsidRDefault="00C16471" w:rsidP="00C16471">
      <w:pPr>
        <w:spacing w:before="120" w:after="120" w:line="240" w:lineRule="auto"/>
        <w:ind w:firstLine="709"/>
        <w:jc w:val="both"/>
        <w:rPr>
          <w:szCs w:val="28"/>
        </w:rPr>
      </w:pPr>
      <w:r w:rsidRPr="00433314">
        <w:rPr>
          <w:szCs w:val="28"/>
        </w:rPr>
        <w:lastRenderedPageBreak/>
        <w:t>- Cơ quan tham mưu thực hiện phương án đơn giản hóa: Sở Giáo dục và Đào tạo.</w:t>
      </w:r>
    </w:p>
    <w:p w14:paraId="57E77D8B" w14:textId="79E0EBEC" w:rsidR="00C16471" w:rsidRPr="00433314" w:rsidRDefault="00C16471" w:rsidP="00C16471">
      <w:pPr>
        <w:spacing w:before="120" w:after="120" w:line="240" w:lineRule="auto"/>
        <w:ind w:firstLine="709"/>
        <w:jc w:val="both"/>
        <w:rPr>
          <w:b/>
          <w:szCs w:val="28"/>
        </w:rPr>
      </w:pPr>
      <w:r w:rsidRPr="00433314">
        <w:rPr>
          <w:b/>
          <w:szCs w:val="28"/>
        </w:rPr>
        <w:t>13.3. Lợi ích phương án đơn giản hóa:</w:t>
      </w:r>
    </w:p>
    <w:p w14:paraId="66C80FEA" w14:textId="0D591C7A" w:rsidR="00C16471" w:rsidRPr="00433314" w:rsidRDefault="00C16471" w:rsidP="00C16471">
      <w:pPr>
        <w:spacing w:before="120" w:after="120" w:line="240" w:lineRule="auto"/>
        <w:ind w:firstLine="709"/>
        <w:jc w:val="both"/>
        <w:rPr>
          <w:szCs w:val="28"/>
        </w:rPr>
      </w:pPr>
      <w:r w:rsidRPr="00433314">
        <w:rPr>
          <w:szCs w:val="28"/>
        </w:rPr>
        <w:t xml:space="preserve">- Chi phí tuân thủ TTHC trước khi đơn giản hóa: </w:t>
      </w:r>
      <w:r w:rsidRPr="00433314">
        <w:rPr>
          <w:bCs/>
          <w:szCs w:val="28"/>
        </w:rPr>
        <w:t xml:space="preserve">64.482.320 </w:t>
      </w:r>
      <w:r w:rsidRPr="00433314">
        <w:rPr>
          <w:szCs w:val="28"/>
        </w:rPr>
        <w:t>đồng/năm</w:t>
      </w:r>
    </w:p>
    <w:p w14:paraId="24177CB8" w14:textId="7BB88EB8" w:rsidR="00C16471" w:rsidRPr="00433314" w:rsidRDefault="00C16471" w:rsidP="00C16471">
      <w:pPr>
        <w:spacing w:before="120" w:after="120" w:line="240" w:lineRule="auto"/>
        <w:ind w:firstLine="709"/>
        <w:jc w:val="both"/>
        <w:rPr>
          <w:szCs w:val="28"/>
        </w:rPr>
      </w:pPr>
      <w:r w:rsidRPr="00433314">
        <w:rPr>
          <w:szCs w:val="28"/>
        </w:rPr>
        <w:t xml:space="preserve">- Chi phí tuân thủ TTHC sau khi đơn giản hóa: </w:t>
      </w:r>
      <w:r w:rsidRPr="00433314">
        <w:rPr>
          <w:bCs/>
          <w:szCs w:val="28"/>
        </w:rPr>
        <w:t xml:space="preserve">50.460.880 </w:t>
      </w:r>
      <w:r w:rsidRPr="00433314">
        <w:rPr>
          <w:szCs w:val="28"/>
        </w:rPr>
        <w:t>đồng/năm.</w:t>
      </w:r>
    </w:p>
    <w:p w14:paraId="34186A39" w14:textId="09714700" w:rsidR="00C16471" w:rsidRPr="00433314" w:rsidRDefault="00C16471" w:rsidP="00C16471">
      <w:pPr>
        <w:spacing w:before="120" w:after="120" w:line="240" w:lineRule="auto"/>
        <w:ind w:firstLine="709"/>
        <w:jc w:val="both"/>
        <w:rPr>
          <w:szCs w:val="28"/>
        </w:rPr>
      </w:pPr>
      <w:r w:rsidRPr="00433314">
        <w:rPr>
          <w:szCs w:val="28"/>
        </w:rPr>
        <w:t>- Chi phí tiết kiệm: 14.021.440 đồng/năm.</w:t>
      </w:r>
    </w:p>
    <w:p w14:paraId="27AFDC35" w14:textId="59CD445C" w:rsidR="00C16471" w:rsidRPr="00433314" w:rsidRDefault="00C16471" w:rsidP="00C16471">
      <w:pPr>
        <w:spacing w:before="120" w:after="120" w:line="240" w:lineRule="auto"/>
        <w:ind w:firstLine="709"/>
        <w:jc w:val="both"/>
        <w:rPr>
          <w:bCs/>
          <w:szCs w:val="28"/>
        </w:rPr>
      </w:pPr>
      <w:r w:rsidRPr="00433314">
        <w:rPr>
          <w:szCs w:val="28"/>
        </w:rPr>
        <w:t>- Tỷ lệ cắt giảm chi phí: 2</w:t>
      </w:r>
      <w:r w:rsidR="007E3E19" w:rsidRPr="00433314">
        <w:rPr>
          <w:szCs w:val="28"/>
        </w:rPr>
        <w:t>1</w:t>
      </w:r>
      <w:r w:rsidRPr="00433314">
        <w:rPr>
          <w:szCs w:val="28"/>
        </w:rPr>
        <w:t>,</w:t>
      </w:r>
      <w:r w:rsidR="007E3E19" w:rsidRPr="00433314">
        <w:rPr>
          <w:szCs w:val="28"/>
        </w:rPr>
        <w:t>74</w:t>
      </w:r>
      <w:r w:rsidRPr="00433314">
        <w:rPr>
          <w:szCs w:val="28"/>
        </w:rPr>
        <w:t>%.</w:t>
      </w:r>
      <w:r w:rsidRPr="00433314">
        <w:rPr>
          <w:bCs/>
          <w:szCs w:val="28"/>
        </w:rPr>
        <w:t xml:space="preserve"> </w:t>
      </w:r>
      <w:r w:rsidRPr="00433314">
        <w:rPr>
          <w:szCs w:val="28"/>
        </w:rPr>
        <w:t xml:space="preserve"> </w:t>
      </w:r>
    </w:p>
    <w:p w14:paraId="3EAB0B28" w14:textId="7CDD0CF1" w:rsidR="007D642F" w:rsidRDefault="007D642F" w:rsidP="007D642F">
      <w:pPr>
        <w:spacing w:before="120" w:after="120" w:line="240" w:lineRule="auto"/>
        <w:ind w:firstLine="709"/>
        <w:jc w:val="both"/>
        <w:rPr>
          <w:b/>
          <w:szCs w:val="28"/>
        </w:rPr>
      </w:pPr>
      <w:r>
        <w:rPr>
          <w:b/>
          <w:szCs w:val="28"/>
        </w:rPr>
        <w:t>* Lĩnh vực thông tin và truyền thông</w:t>
      </w:r>
    </w:p>
    <w:p w14:paraId="16BBA637" w14:textId="4CF09FD9" w:rsidR="003C5BCD" w:rsidRPr="00433314" w:rsidRDefault="007E3E19" w:rsidP="00843F8A">
      <w:pPr>
        <w:spacing w:before="120" w:after="120" w:line="240" w:lineRule="auto"/>
        <w:ind w:firstLine="709"/>
        <w:jc w:val="both"/>
        <w:rPr>
          <w:b/>
          <w:szCs w:val="28"/>
        </w:rPr>
      </w:pPr>
      <w:r w:rsidRPr="00433314">
        <w:rPr>
          <w:b/>
          <w:szCs w:val="28"/>
        </w:rPr>
        <w:t>14</w:t>
      </w:r>
      <w:r w:rsidR="003C5BCD" w:rsidRPr="00433314">
        <w:rPr>
          <w:b/>
          <w:szCs w:val="28"/>
        </w:rPr>
        <w:t xml:space="preserve">. Thủ tục: </w:t>
      </w:r>
      <w:r w:rsidR="003C5BCD" w:rsidRPr="00433314">
        <w:rPr>
          <w:b/>
          <w:bCs/>
          <w:spacing w:val="-6"/>
          <w:szCs w:val="28"/>
          <w:lang w:val="nl-NL"/>
        </w:rPr>
        <w:t>Xếp loại mức độ chuyển đổi số (DTI) của các cơ quan nhà nước trên địa bàn tỉnh</w:t>
      </w:r>
    </w:p>
    <w:p w14:paraId="6ABA96F8" w14:textId="394269E2" w:rsidR="00E706DE" w:rsidRPr="00433314" w:rsidRDefault="003C5BCD" w:rsidP="00E706DE">
      <w:pPr>
        <w:spacing w:before="120" w:after="120" w:line="240" w:lineRule="auto"/>
        <w:ind w:firstLine="709"/>
        <w:jc w:val="both"/>
        <w:rPr>
          <w:szCs w:val="28"/>
        </w:rPr>
      </w:pPr>
      <w:r w:rsidRPr="00433314">
        <w:rPr>
          <w:b/>
          <w:szCs w:val="28"/>
        </w:rPr>
        <w:t>1.1. Nội dung đơn giản hóa</w:t>
      </w:r>
      <w:r w:rsidR="00E706DE" w:rsidRPr="00433314">
        <w:rPr>
          <w:b/>
          <w:szCs w:val="28"/>
        </w:rPr>
        <w:t>:</w:t>
      </w:r>
      <w:r w:rsidRPr="00433314">
        <w:rPr>
          <w:b/>
          <w:szCs w:val="28"/>
        </w:rPr>
        <w:t xml:space="preserve"> </w:t>
      </w:r>
      <w:r w:rsidR="00E706DE" w:rsidRPr="00433314">
        <w:rPr>
          <w:szCs w:val="28"/>
        </w:rPr>
        <w:t>Giảm thời gian giải quyết từ 30 ngày làm việc xuống còn 26 ngày làm việc.</w:t>
      </w:r>
    </w:p>
    <w:p w14:paraId="382862D5" w14:textId="4619C92E" w:rsidR="00E706DE" w:rsidRPr="00433314" w:rsidRDefault="00E706DE" w:rsidP="00E706DE">
      <w:pPr>
        <w:spacing w:before="120" w:after="120" w:line="240" w:lineRule="auto"/>
        <w:ind w:firstLine="709"/>
        <w:jc w:val="both"/>
        <w:rPr>
          <w:i/>
          <w:iCs/>
          <w:szCs w:val="28"/>
          <w:lang w:val="nl-NL"/>
        </w:rPr>
      </w:pPr>
      <w:r w:rsidRPr="00433314">
        <w:rPr>
          <w:b/>
          <w:szCs w:val="28"/>
        </w:rPr>
        <w:t>Lý do:</w:t>
      </w:r>
      <w:r w:rsidRPr="00433314">
        <w:rPr>
          <w:szCs w:val="28"/>
        </w:rPr>
        <w:t xml:space="preserve"> </w:t>
      </w:r>
      <w:r w:rsidRPr="00433314">
        <w:rPr>
          <w:szCs w:val="28"/>
          <w:lang w:val="nl-NL"/>
        </w:rPr>
        <w:t>Quy trình giải quyết TTHC đơn giản, không mất nhiều thời gian. Vì vậy, có thể rút ngắn thời gian giải quyết để tạo điều kiện thuận lợi cho tổ chức, cá nhân trong giải quyết TTHC.</w:t>
      </w:r>
      <w:r w:rsidRPr="00433314">
        <w:rPr>
          <w:i/>
          <w:iCs/>
          <w:szCs w:val="28"/>
          <w:lang w:val="nl-NL"/>
        </w:rPr>
        <w:t xml:space="preserve"> </w:t>
      </w:r>
    </w:p>
    <w:p w14:paraId="77735D1F" w14:textId="77777777" w:rsidR="00E706DE" w:rsidRPr="00433314" w:rsidRDefault="00E706DE" w:rsidP="00E706DE">
      <w:pPr>
        <w:spacing w:before="120" w:after="120" w:line="240" w:lineRule="auto"/>
        <w:ind w:firstLine="709"/>
        <w:jc w:val="both"/>
        <w:rPr>
          <w:szCs w:val="28"/>
        </w:rPr>
      </w:pPr>
      <w:r w:rsidRPr="00433314">
        <w:rPr>
          <w:b/>
          <w:szCs w:val="28"/>
          <w:lang w:val="pt-BR"/>
        </w:rPr>
        <w:t>14</w:t>
      </w:r>
      <w:r w:rsidR="003C5BCD" w:rsidRPr="00433314">
        <w:rPr>
          <w:b/>
          <w:szCs w:val="28"/>
          <w:lang w:val="pt-BR"/>
        </w:rPr>
        <w:t>.2. Kiến nghị thực thi:</w:t>
      </w:r>
      <w:r w:rsidR="003C5BCD" w:rsidRPr="00433314">
        <w:rPr>
          <w:szCs w:val="28"/>
          <w:lang w:val="pt-BR"/>
        </w:rPr>
        <w:t xml:space="preserve"> </w:t>
      </w:r>
      <w:r w:rsidRPr="00433314">
        <w:rPr>
          <w:szCs w:val="28"/>
        </w:rPr>
        <w:t>Ban hành Văn bản hướng dẫn thành phần hồ sơ, trình tự thực hiện và thời gian giải quyết TTHC nội bộ.</w:t>
      </w:r>
    </w:p>
    <w:p w14:paraId="1FC87715" w14:textId="0B31747B" w:rsidR="00E706DE" w:rsidRPr="00433314" w:rsidRDefault="00E706DE" w:rsidP="00E706DE">
      <w:pPr>
        <w:spacing w:before="120" w:after="120" w:line="240" w:lineRule="auto"/>
        <w:ind w:firstLine="709"/>
        <w:jc w:val="both"/>
        <w:rPr>
          <w:szCs w:val="28"/>
        </w:rPr>
      </w:pPr>
      <w:r w:rsidRPr="00433314">
        <w:rPr>
          <w:szCs w:val="28"/>
        </w:rPr>
        <w:t>- Lộ trình thực hiện: Quý I, năm 2024.</w:t>
      </w:r>
    </w:p>
    <w:p w14:paraId="688D2E2D" w14:textId="4FA79ADA" w:rsidR="00E706DE" w:rsidRPr="00433314" w:rsidRDefault="00E706DE" w:rsidP="00E706DE">
      <w:pPr>
        <w:spacing w:before="120" w:after="120" w:line="240" w:lineRule="auto"/>
        <w:ind w:firstLine="709"/>
        <w:jc w:val="both"/>
        <w:rPr>
          <w:szCs w:val="28"/>
        </w:rPr>
      </w:pPr>
      <w:r w:rsidRPr="00433314">
        <w:rPr>
          <w:szCs w:val="28"/>
        </w:rPr>
        <w:t>- Cơ quan tham mưu thực hiện phương án đơn giản hóa: Sở Thông tin và Truyền thông.</w:t>
      </w:r>
    </w:p>
    <w:p w14:paraId="51DDBA4C" w14:textId="29B8B603" w:rsidR="003C5BCD" w:rsidRPr="00433314" w:rsidRDefault="003C5BCD" w:rsidP="00E706DE">
      <w:pPr>
        <w:spacing w:before="120" w:after="120" w:line="240" w:lineRule="auto"/>
        <w:ind w:firstLine="709"/>
        <w:jc w:val="both"/>
        <w:rPr>
          <w:b/>
          <w:szCs w:val="28"/>
          <w:lang w:val="pt-BR"/>
        </w:rPr>
      </w:pPr>
      <w:r w:rsidRPr="00433314">
        <w:rPr>
          <w:b/>
          <w:szCs w:val="28"/>
          <w:lang w:val="pt-BR"/>
        </w:rPr>
        <w:t>1</w:t>
      </w:r>
      <w:r w:rsidR="00AD4965" w:rsidRPr="00433314">
        <w:rPr>
          <w:b/>
          <w:szCs w:val="28"/>
          <w:lang w:val="pt-BR"/>
        </w:rPr>
        <w:t>4</w:t>
      </w:r>
      <w:r w:rsidRPr="00433314">
        <w:rPr>
          <w:b/>
          <w:szCs w:val="28"/>
          <w:lang w:val="pt-BR"/>
        </w:rPr>
        <w:t>.3. Lợi ích phương án đơn giản hóa</w:t>
      </w:r>
      <w:r w:rsidR="00AD4965" w:rsidRPr="00433314">
        <w:rPr>
          <w:b/>
          <w:szCs w:val="28"/>
          <w:lang w:val="pt-BR"/>
        </w:rPr>
        <w:t>:</w:t>
      </w:r>
    </w:p>
    <w:p w14:paraId="3768ADB6" w14:textId="2BBFF380" w:rsidR="00E706DE" w:rsidRPr="00433314" w:rsidRDefault="00E706DE" w:rsidP="00E706DE">
      <w:pPr>
        <w:spacing w:before="120" w:after="120" w:line="240" w:lineRule="auto"/>
        <w:ind w:firstLine="709"/>
        <w:jc w:val="both"/>
        <w:rPr>
          <w:szCs w:val="28"/>
        </w:rPr>
      </w:pPr>
      <w:r w:rsidRPr="00433314">
        <w:rPr>
          <w:szCs w:val="28"/>
        </w:rPr>
        <w:t xml:space="preserve">- Chi phí tuân thủ TTHC trước khi đơn giản hóa: </w:t>
      </w:r>
      <w:r w:rsidRPr="00433314">
        <w:rPr>
          <w:bCs/>
          <w:szCs w:val="28"/>
          <w:lang w:val="pt-BR"/>
        </w:rPr>
        <w:t xml:space="preserve">20.909.880 </w:t>
      </w:r>
      <w:r w:rsidRPr="00433314">
        <w:rPr>
          <w:szCs w:val="28"/>
        </w:rPr>
        <w:t>đồng/năm</w:t>
      </w:r>
    </w:p>
    <w:p w14:paraId="45DCEFAA" w14:textId="219838AB" w:rsidR="00E706DE" w:rsidRPr="00433314" w:rsidRDefault="00E706DE" w:rsidP="00E706DE">
      <w:pPr>
        <w:spacing w:before="120" w:after="120" w:line="240" w:lineRule="auto"/>
        <w:ind w:firstLine="709"/>
        <w:jc w:val="both"/>
        <w:rPr>
          <w:szCs w:val="28"/>
        </w:rPr>
      </w:pPr>
      <w:r w:rsidRPr="00433314">
        <w:rPr>
          <w:szCs w:val="28"/>
        </w:rPr>
        <w:t xml:space="preserve">- Chi phí tuân thủ TTHC sau khi đơn giản hóa: </w:t>
      </w:r>
      <w:r w:rsidRPr="00433314">
        <w:rPr>
          <w:bCs/>
          <w:szCs w:val="28"/>
          <w:lang w:val="pt-BR"/>
        </w:rPr>
        <w:t xml:space="preserve">14.306760 </w:t>
      </w:r>
      <w:r w:rsidRPr="00433314">
        <w:rPr>
          <w:szCs w:val="28"/>
        </w:rPr>
        <w:t>đồng/năm.</w:t>
      </w:r>
    </w:p>
    <w:p w14:paraId="47E330B6" w14:textId="5FA2496C" w:rsidR="00E706DE" w:rsidRPr="00433314" w:rsidRDefault="00E706DE" w:rsidP="00E706DE">
      <w:pPr>
        <w:spacing w:before="120" w:after="120" w:line="240" w:lineRule="auto"/>
        <w:ind w:firstLine="709"/>
        <w:jc w:val="both"/>
        <w:rPr>
          <w:szCs w:val="28"/>
        </w:rPr>
      </w:pPr>
      <w:r w:rsidRPr="00433314">
        <w:rPr>
          <w:szCs w:val="28"/>
        </w:rPr>
        <w:t xml:space="preserve">- Chi phí tiết kiệm: </w:t>
      </w:r>
      <w:r w:rsidRPr="00433314">
        <w:rPr>
          <w:bCs/>
          <w:szCs w:val="28"/>
          <w:lang w:val="pt-BR"/>
        </w:rPr>
        <w:t xml:space="preserve">6.603.120 </w:t>
      </w:r>
      <w:r w:rsidRPr="00433314">
        <w:rPr>
          <w:szCs w:val="28"/>
        </w:rPr>
        <w:t>đồng/năm.</w:t>
      </w:r>
    </w:p>
    <w:p w14:paraId="34067439" w14:textId="331A670F" w:rsidR="003E4047" w:rsidRPr="00433314" w:rsidRDefault="00E706DE" w:rsidP="00E706DE">
      <w:pPr>
        <w:spacing w:before="120" w:after="120" w:line="240" w:lineRule="auto"/>
        <w:ind w:firstLine="709"/>
        <w:jc w:val="both"/>
        <w:rPr>
          <w:b/>
          <w:bCs/>
          <w:szCs w:val="28"/>
        </w:rPr>
      </w:pPr>
      <w:r w:rsidRPr="00433314">
        <w:rPr>
          <w:szCs w:val="28"/>
        </w:rPr>
        <w:t>- Tỷ lệ cắt giảm chi phí: 31,57 %.</w:t>
      </w:r>
      <w:r w:rsidRPr="00433314">
        <w:rPr>
          <w:bCs/>
          <w:szCs w:val="28"/>
        </w:rPr>
        <w:t xml:space="preserve"> </w:t>
      </w:r>
      <w:r w:rsidRPr="00433314">
        <w:rPr>
          <w:szCs w:val="28"/>
        </w:rPr>
        <w:t xml:space="preserve"> </w:t>
      </w:r>
      <w:r w:rsidRPr="00433314">
        <w:rPr>
          <w:bCs/>
          <w:szCs w:val="28"/>
        </w:rPr>
        <w:t xml:space="preserve"> </w:t>
      </w:r>
    </w:p>
    <w:p w14:paraId="7466821E" w14:textId="5699D6D5" w:rsidR="007D642F" w:rsidRDefault="007D642F" w:rsidP="00843F8A">
      <w:pPr>
        <w:spacing w:before="120" w:after="120" w:line="240" w:lineRule="auto"/>
        <w:ind w:firstLine="709"/>
        <w:jc w:val="both"/>
        <w:rPr>
          <w:b/>
          <w:szCs w:val="28"/>
        </w:rPr>
      </w:pPr>
      <w:bookmarkStart w:id="0" w:name="_Hlk154733060"/>
      <w:r>
        <w:rPr>
          <w:b/>
          <w:szCs w:val="28"/>
        </w:rPr>
        <w:t>* Lĩnh vực giao thông vận tải</w:t>
      </w:r>
    </w:p>
    <w:p w14:paraId="0A7C04B9" w14:textId="474670E9" w:rsidR="00645F47" w:rsidRPr="00433314" w:rsidRDefault="00AD4965" w:rsidP="00843F8A">
      <w:pPr>
        <w:spacing w:before="120" w:after="120" w:line="240" w:lineRule="auto"/>
        <w:ind w:firstLine="709"/>
        <w:jc w:val="both"/>
        <w:rPr>
          <w:b/>
          <w:szCs w:val="28"/>
        </w:rPr>
      </w:pPr>
      <w:r w:rsidRPr="00433314">
        <w:rPr>
          <w:b/>
          <w:szCs w:val="28"/>
        </w:rPr>
        <w:t>15</w:t>
      </w:r>
      <w:r w:rsidR="00645F47" w:rsidRPr="00433314">
        <w:rPr>
          <w:b/>
          <w:szCs w:val="28"/>
        </w:rPr>
        <w:t xml:space="preserve">. Thủ tục: </w:t>
      </w:r>
      <w:r w:rsidR="00645F47" w:rsidRPr="00433314">
        <w:rPr>
          <w:b/>
          <w:bCs/>
          <w:szCs w:val="28"/>
        </w:rPr>
        <w:t>Thẩm định Báo cáo nghiên cứu khả thi đầu tư xây dựng đối với công trình giao thông</w:t>
      </w:r>
    </w:p>
    <w:p w14:paraId="52CDDDAF" w14:textId="5249B4B6" w:rsidR="00645F47" w:rsidRPr="00433314" w:rsidRDefault="00645F47" w:rsidP="00843F8A">
      <w:pPr>
        <w:spacing w:before="120" w:after="120" w:line="240" w:lineRule="auto"/>
        <w:ind w:firstLine="709"/>
        <w:jc w:val="both"/>
        <w:rPr>
          <w:b/>
          <w:i/>
          <w:szCs w:val="28"/>
        </w:rPr>
      </w:pPr>
      <w:r w:rsidRPr="00433314">
        <w:rPr>
          <w:b/>
          <w:szCs w:val="28"/>
        </w:rPr>
        <w:t>1</w:t>
      </w:r>
      <w:r w:rsidR="00AD4965" w:rsidRPr="00433314">
        <w:rPr>
          <w:b/>
          <w:szCs w:val="28"/>
        </w:rPr>
        <w:t>5</w:t>
      </w:r>
      <w:r w:rsidRPr="00433314">
        <w:rPr>
          <w:b/>
          <w:szCs w:val="28"/>
        </w:rPr>
        <w:t>.1. Nội dung đơn giản hóa</w:t>
      </w:r>
      <w:r w:rsidR="00AD4965" w:rsidRPr="00433314">
        <w:rPr>
          <w:b/>
          <w:szCs w:val="28"/>
        </w:rPr>
        <w:t>:</w:t>
      </w:r>
      <w:r w:rsidR="00AD4965" w:rsidRPr="00433314">
        <w:rPr>
          <w:szCs w:val="28"/>
          <w:lang w:val="pt-BR"/>
        </w:rPr>
        <w:t xml:space="preserve"> Bổ sung quy định rõ về thành phần hồ sơ, trình tự thực hiện, phương thức thực hiện (bổ sung thêm việc nộp hồ sơ qua phần mềm quản lý văn bản).</w:t>
      </w:r>
      <w:r w:rsidRPr="00433314">
        <w:rPr>
          <w:b/>
          <w:szCs w:val="28"/>
        </w:rPr>
        <w:t xml:space="preserve"> </w:t>
      </w:r>
      <w:r w:rsidR="00AD4965" w:rsidRPr="00433314">
        <w:rPr>
          <w:b/>
          <w:i/>
          <w:szCs w:val="28"/>
        </w:rPr>
        <w:t xml:space="preserve"> </w:t>
      </w:r>
    </w:p>
    <w:p w14:paraId="12088F7F" w14:textId="147ADF31" w:rsidR="00AD4965" w:rsidRPr="00433314" w:rsidRDefault="00AD4965" w:rsidP="00AD4965">
      <w:pPr>
        <w:spacing w:before="120" w:after="120" w:line="240" w:lineRule="auto"/>
        <w:ind w:firstLine="709"/>
        <w:jc w:val="both"/>
        <w:rPr>
          <w:szCs w:val="28"/>
          <w:lang w:val="pt-BR"/>
        </w:rPr>
      </w:pPr>
      <w:r w:rsidRPr="00433314">
        <w:rPr>
          <w:b/>
          <w:szCs w:val="28"/>
        </w:rPr>
        <w:t xml:space="preserve">Lý do: </w:t>
      </w:r>
      <w:r w:rsidRPr="00433314">
        <w:rPr>
          <w:szCs w:val="28"/>
        </w:rPr>
        <w:t>Để thuận lợi trong quá trình thực hiện, rõ ràng, minh bạch, ưu tiên ứng dụng công nghệ thông tin trong giải quyết TTHC nội bộ, nâng cao năng suất lao động, hiệu quả giải quyết công việc của cơ quan hành chính nhà nước và cán bộ, công chức, viên chức.</w:t>
      </w:r>
      <w:r w:rsidRPr="00433314">
        <w:rPr>
          <w:szCs w:val="28"/>
          <w:lang w:val="pt-BR"/>
        </w:rPr>
        <w:t xml:space="preserve"> Tạo điều kiện thuận lợi, tiết kiệm thời gian cho tổ chức, cá nhân khi thực hiện TTHC.</w:t>
      </w:r>
    </w:p>
    <w:p w14:paraId="0EF199C9" w14:textId="6915E2E2" w:rsidR="00AD4965" w:rsidRPr="00433314" w:rsidRDefault="00645F47" w:rsidP="00AD4965">
      <w:pPr>
        <w:spacing w:before="120" w:after="120" w:line="240" w:lineRule="auto"/>
        <w:ind w:firstLine="709"/>
        <w:jc w:val="both"/>
        <w:rPr>
          <w:szCs w:val="28"/>
        </w:rPr>
      </w:pPr>
      <w:r w:rsidRPr="00433314">
        <w:rPr>
          <w:b/>
          <w:szCs w:val="28"/>
        </w:rPr>
        <w:lastRenderedPageBreak/>
        <w:t>1</w:t>
      </w:r>
      <w:r w:rsidR="00AD4965" w:rsidRPr="00433314">
        <w:rPr>
          <w:b/>
          <w:szCs w:val="28"/>
        </w:rPr>
        <w:t>5</w:t>
      </w:r>
      <w:r w:rsidRPr="00433314">
        <w:rPr>
          <w:b/>
          <w:szCs w:val="28"/>
        </w:rPr>
        <w:t>.2. Kiến nghị thực thi:</w:t>
      </w:r>
      <w:r w:rsidR="00AD4965" w:rsidRPr="00433314">
        <w:rPr>
          <w:szCs w:val="28"/>
        </w:rPr>
        <w:t xml:space="preserve"> Ban hành Văn bản hướng dẫn thành phần hồ sơ, trình tự thực hiện và thời gian giải quyết TTHC nội bộ.</w:t>
      </w:r>
    </w:p>
    <w:p w14:paraId="65A565EB" w14:textId="07ADE4D4" w:rsidR="00AD4965" w:rsidRPr="00433314" w:rsidRDefault="00AD4965" w:rsidP="00AD4965">
      <w:pPr>
        <w:spacing w:before="120" w:after="120" w:line="240" w:lineRule="auto"/>
        <w:ind w:firstLine="709"/>
        <w:jc w:val="both"/>
        <w:rPr>
          <w:szCs w:val="28"/>
        </w:rPr>
      </w:pPr>
      <w:r w:rsidRPr="00433314">
        <w:rPr>
          <w:szCs w:val="28"/>
        </w:rPr>
        <w:t>- Lộ trình thực hiện: Quý II, năm 2024.</w:t>
      </w:r>
    </w:p>
    <w:p w14:paraId="1543E787" w14:textId="3FF2BFED" w:rsidR="00AD4965" w:rsidRPr="00433314" w:rsidRDefault="00AD4965" w:rsidP="00AD4965">
      <w:pPr>
        <w:spacing w:before="120" w:after="120" w:line="240" w:lineRule="auto"/>
        <w:ind w:firstLine="709"/>
        <w:jc w:val="both"/>
        <w:rPr>
          <w:spacing w:val="-8"/>
          <w:szCs w:val="28"/>
        </w:rPr>
      </w:pPr>
      <w:r w:rsidRPr="00433314">
        <w:rPr>
          <w:spacing w:val="-8"/>
          <w:szCs w:val="28"/>
        </w:rPr>
        <w:t>- Cơ quan tham mưu thực hiện phương án đơn giản hóa: Sở Giao thông vận tải.</w:t>
      </w:r>
    </w:p>
    <w:p w14:paraId="663FDFA7" w14:textId="1B6E207E" w:rsidR="00645F47" w:rsidRPr="00433314" w:rsidRDefault="00645F47" w:rsidP="00AD4965">
      <w:pPr>
        <w:spacing w:before="120" w:after="120" w:line="240" w:lineRule="auto"/>
        <w:ind w:firstLine="709"/>
        <w:jc w:val="both"/>
        <w:rPr>
          <w:b/>
          <w:szCs w:val="28"/>
        </w:rPr>
      </w:pPr>
      <w:r w:rsidRPr="00433314">
        <w:rPr>
          <w:b/>
          <w:szCs w:val="28"/>
        </w:rPr>
        <w:t>1</w:t>
      </w:r>
      <w:r w:rsidR="00AD4965" w:rsidRPr="00433314">
        <w:rPr>
          <w:b/>
          <w:szCs w:val="28"/>
        </w:rPr>
        <w:t>5</w:t>
      </w:r>
      <w:r w:rsidRPr="00433314">
        <w:rPr>
          <w:b/>
          <w:szCs w:val="28"/>
        </w:rPr>
        <w:t>.3. Lợi ích phương án đơn giản hóa</w:t>
      </w:r>
      <w:r w:rsidR="00AD4965" w:rsidRPr="00433314">
        <w:rPr>
          <w:b/>
          <w:szCs w:val="28"/>
        </w:rPr>
        <w:t>:</w:t>
      </w:r>
    </w:p>
    <w:p w14:paraId="5C490F7B" w14:textId="3135235A" w:rsidR="00AD4965" w:rsidRPr="00433314" w:rsidRDefault="00AD4965" w:rsidP="00AD4965">
      <w:pPr>
        <w:spacing w:before="120" w:after="120" w:line="240" w:lineRule="auto"/>
        <w:ind w:firstLine="709"/>
        <w:jc w:val="both"/>
        <w:rPr>
          <w:szCs w:val="28"/>
        </w:rPr>
      </w:pPr>
      <w:r w:rsidRPr="00433314">
        <w:rPr>
          <w:szCs w:val="28"/>
        </w:rPr>
        <w:t xml:space="preserve">- Chi phí tuân thủ TTHC trước khi đơn giản hóa: </w:t>
      </w:r>
      <w:r w:rsidRPr="00433314">
        <w:rPr>
          <w:bCs/>
          <w:szCs w:val="28"/>
        </w:rPr>
        <w:t xml:space="preserve">137.768.800 </w:t>
      </w:r>
      <w:r w:rsidRPr="00433314">
        <w:rPr>
          <w:szCs w:val="28"/>
        </w:rPr>
        <w:t>đồng/năm</w:t>
      </w:r>
    </w:p>
    <w:p w14:paraId="79E3D2E6" w14:textId="46D82ADA" w:rsidR="00AD4965" w:rsidRPr="00433314" w:rsidRDefault="00AD4965" w:rsidP="00AD4965">
      <w:pPr>
        <w:spacing w:before="120" w:after="120" w:line="240" w:lineRule="auto"/>
        <w:ind w:firstLine="709"/>
        <w:jc w:val="both"/>
        <w:rPr>
          <w:szCs w:val="28"/>
        </w:rPr>
      </w:pPr>
      <w:r w:rsidRPr="00433314">
        <w:rPr>
          <w:szCs w:val="28"/>
        </w:rPr>
        <w:t xml:space="preserve">- Chi phí tuân thủ TTHC sau khi đơn giản hóa: </w:t>
      </w:r>
      <w:r w:rsidRPr="00433314">
        <w:rPr>
          <w:bCs/>
          <w:szCs w:val="28"/>
        </w:rPr>
        <w:t xml:space="preserve">105.976.000 </w:t>
      </w:r>
      <w:r w:rsidRPr="00433314">
        <w:rPr>
          <w:szCs w:val="28"/>
        </w:rPr>
        <w:t>đồng/năm.</w:t>
      </w:r>
    </w:p>
    <w:p w14:paraId="341EAD01" w14:textId="7C01458E" w:rsidR="00AD4965" w:rsidRPr="00433314" w:rsidRDefault="00AD4965" w:rsidP="00AD4965">
      <w:pPr>
        <w:spacing w:before="120" w:after="120" w:line="240" w:lineRule="auto"/>
        <w:ind w:firstLine="709"/>
        <w:jc w:val="both"/>
        <w:rPr>
          <w:szCs w:val="28"/>
        </w:rPr>
      </w:pPr>
      <w:r w:rsidRPr="00433314">
        <w:rPr>
          <w:szCs w:val="28"/>
        </w:rPr>
        <w:t xml:space="preserve">- Chi phí tiết kiệm: </w:t>
      </w:r>
      <w:r w:rsidRPr="00433314">
        <w:rPr>
          <w:bCs/>
          <w:szCs w:val="28"/>
        </w:rPr>
        <w:t xml:space="preserve">31.792.800 </w:t>
      </w:r>
      <w:r w:rsidRPr="00433314">
        <w:rPr>
          <w:szCs w:val="28"/>
        </w:rPr>
        <w:t>đồng/năm.</w:t>
      </w:r>
    </w:p>
    <w:p w14:paraId="17DFC520" w14:textId="1C8FBA2B" w:rsidR="00AD4965" w:rsidRPr="00433314" w:rsidRDefault="00AD4965" w:rsidP="00AD4965">
      <w:pPr>
        <w:spacing w:before="120" w:after="120" w:line="240" w:lineRule="auto"/>
        <w:ind w:firstLine="709"/>
        <w:jc w:val="both"/>
        <w:rPr>
          <w:b/>
          <w:bCs/>
          <w:szCs w:val="28"/>
        </w:rPr>
      </w:pPr>
      <w:r w:rsidRPr="00433314">
        <w:rPr>
          <w:szCs w:val="28"/>
        </w:rPr>
        <w:t>- Tỷ lệ cắt giảm chi phí: 23,07 %.</w:t>
      </w:r>
      <w:r w:rsidRPr="00433314">
        <w:rPr>
          <w:bCs/>
          <w:szCs w:val="28"/>
        </w:rPr>
        <w:t xml:space="preserve"> </w:t>
      </w:r>
      <w:r w:rsidRPr="00433314">
        <w:rPr>
          <w:szCs w:val="28"/>
        </w:rPr>
        <w:t xml:space="preserve"> </w:t>
      </w:r>
      <w:r w:rsidRPr="00433314">
        <w:rPr>
          <w:bCs/>
          <w:szCs w:val="28"/>
        </w:rPr>
        <w:t xml:space="preserve"> </w:t>
      </w:r>
    </w:p>
    <w:p w14:paraId="29FFC6EE" w14:textId="5C40F83F" w:rsidR="00645F47" w:rsidRPr="00433314" w:rsidRDefault="003052DE" w:rsidP="00843F8A">
      <w:pPr>
        <w:spacing w:before="120" w:after="120" w:line="240" w:lineRule="auto"/>
        <w:ind w:firstLine="709"/>
        <w:jc w:val="both"/>
        <w:rPr>
          <w:b/>
          <w:szCs w:val="28"/>
        </w:rPr>
      </w:pPr>
      <w:r w:rsidRPr="00433314">
        <w:rPr>
          <w:b/>
          <w:szCs w:val="28"/>
        </w:rPr>
        <w:t>16</w:t>
      </w:r>
      <w:r w:rsidR="00645F47" w:rsidRPr="00433314">
        <w:rPr>
          <w:b/>
          <w:szCs w:val="28"/>
        </w:rPr>
        <w:t xml:space="preserve">. Thủ tục: </w:t>
      </w:r>
      <w:r w:rsidR="00645F47" w:rsidRPr="00433314">
        <w:rPr>
          <w:b/>
          <w:bCs/>
          <w:szCs w:val="28"/>
        </w:rPr>
        <w:t>Thẩm định Thiết kế xây dựng triển khai sau thiết kế cơ sở đối với công trình giao thông</w:t>
      </w:r>
    </w:p>
    <w:p w14:paraId="32B9DF0B" w14:textId="77777777" w:rsidR="007E43E1" w:rsidRPr="00433314" w:rsidRDefault="008B0B72" w:rsidP="007E43E1">
      <w:pPr>
        <w:spacing w:before="120" w:after="120" w:line="240" w:lineRule="auto"/>
        <w:ind w:firstLine="709"/>
        <w:jc w:val="both"/>
        <w:rPr>
          <w:b/>
          <w:i/>
          <w:szCs w:val="28"/>
        </w:rPr>
      </w:pPr>
      <w:r w:rsidRPr="00433314">
        <w:rPr>
          <w:b/>
          <w:szCs w:val="28"/>
        </w:rPr>
        <w:t>16</w:t>
      </w:r>
      <w:r w:rsidR="00645F47" w:rsidRPr="00433314">
        <w:rPr>
          <w:b/>
          <w:szCs w:val="28"/>
        </w:rPr>
        <w:t>.1. Nội dung đơn giản hóa</w:t>
      </w:r>
      <w:r w:rsidRPr="00433314">
        <w:rPr>
          <w:b/>
          <w:szCs w:val="28"/>
        </w:rPr>
        <w:t xml:space="preserve">: </w:t>
      </w:r>
      <w:r w:rsidR="007E43E1" w:rsidRPr="00433314">
        <w:rPr>
          <w:szCs w:val="28"/>
          <w:lang w:val="pt-BR"/>
        </w:rPr>
        <w:t>Bổ sung quy định rõ về thành phần hồ sơ, trình tự thực hiện, phương thức thực hiện (bổ sung thêm việc nộp hồ sơ qua phần mềm quản lý văn bản).</w:t>
      </w:r>
      <w:r w:rsidR="007E43E1" w:rsidRPr="00433314">
        <w:rPr>
          <w:b/>
          <w:szCs w:val="28"/>
        </w:rPr>
        <w:t xml:space="preserve"> </w:t>
      </w:r>
      <w:r w:rsidR="007E43E1" w:rsidRPr="00433314">
        <w:rPr>
          <w:b/>
          <w:i/>
          <w:szCs w:val="28"/>
        </w:rPr>
        <w:t xml:space="preserve"> </w:t>
      </w:r>
    </w:p>
    <w:p w14:paraId="1FAE7EDE" w14:textId="77777777" w:rsidR="007E43E1" w:rsidRPr="00433314" w:rsidRDefault="007E43E1" w:rsidP="007E43E1">
      <w:pPr>
        <w:spacing w:before="120" w:after="120" w:line="240" w:lineRule="auto"/>
        <w:ind w:firstLine="709"/>
        <w:jc w:val="both"/>
        <w:rPr>
          <w:szCs w:val="28"/>
          <w:lang w:val="pt-BR"/>
        </w:rPr>
      </w:pPr>
      <w:r w:rsidRPr="00433314">
        <w:rPr>
          <w:b/>
          <w:szCs w:val="28"/>
        </w:rPr>
        <w:t xml:space="preserve">Lý do: </w:t>
      </w:r>
      <w:r w:rsidRPr="00433314">
        <w:rPr>
          <w:szCs w:val="28"/>
        </w:rPr>
        <w:t>Để thuận lợi trong quá trình thực hiện, rõ ràng, minh bạch, ưu tiên ứng dụng công nghệ thông tin trong giải quyết TTHC nội bộ, nâng cao năng suất lao động, hiệu quả giải quyết công việc của cơ quan hành chính nhà nước và cán bộ, công chức, viên chức.</w:t>
      </w:r>
      <w:r w:rsidRPr="00433314">
        <w:rPr>
          <w:szCs w:val="28"/>
          <w:lang w:val="pt-BR"/>
        </w:rPr>
        <w:t xml:space="preserve"> Tạo điều kiện thuận lợi, tiết kiệm thời gian cho tổ chức, cá nhân khi thực hiện TTHC.</w:t>
      </w:r>
    </w:p>
    <w:p w14:paraId="0445C446" w14:textId="2048633C" w:rsidR="007E43E1" w:rsidRPr="00433314" w:rsidRDefault="007E43E1" w:rsidP="007E43E1">
      <w:pPr>
        <w:spacing w:before="120" w:after="120" w:line="240" w:lineRule="auto"/>
        <w:ind w:firstLine="709"/>
        <w:jc w:val="both"/>
        <w:rPr>
          <w:szCs w:val="28"/>
        </w:rPr>
      </w:pPr>
      <w:r w:rsidRPr="00433314">
        <w:rPr>
          <w:b/>
          <w:szCs w:val="28"/>
        </w:rPr>
        <w:t>16.2. Kiến nghị thực thi:</w:t>
      </w:r>
      <w:r w:rsidRPr="00433314">
        <w:rPr>
          <w:szCs w:val="28"/>
        </w:rPr>
        <w:t xml:space="preserve"> Ban hành Văn bản hướng dẫn thành phần hồ sơ, trình tự thực hiện và thời gian giải quyết TTHC nội bộ.</w:t>
      </w:r>
    </w:p>
    <w:p w14:paraId="038758B2" w14:textId="77777777" w:rsidR="007E43E1" w:rsidRPr="00433314" w:rsidRDefault="007E43E1" w:rsidP="007E43E1">
      <w:pPr>
        <w:spacing w:before="120" w:after="120" w:line="240" w:lineRule="auto"/>
        <w:ind w:firstLine="709"/>
        <w:jc w:val="both"/>
        <w:rPr>
          <w:szCs w:val="28"/>
        </w:rPr>
      </w:pPr>
      <w:r w:rsidRPr="00433314">
        <w:rPr>
          <w:szCs w:val="28"/>
        </w:rPr>
        <w:t>- Lộ trình thực hiện: Quý II, năm 2024.</w:t>
      </w:r>
    </w:p>
    <w:p w14:paraId="7A625F08" w14:textId="77777777" w:rsidR="007E43E1" w:rsidRPr="00433314" w:rsidRDefault="007E43E1" w:rsidP="007E43E1">
      <w:pPr>
        <w:spacing w:before="120" w:after="120" w:line="240" w:lineRule="auto"/>
        <w:ind w:firstLine="709"/>
        <w:jc w:val="both"/>
        <w:rPr>
          <w:spacing w:val="-8"/>
          <w:szCs w:val="28"/>
        </w:rPr>
      </w:pPr>
      <w:r w:rsidRPr="00433314">
        <w:rPr>
          <w:spacing w:val="-8"/>
          <w:szCs w:val="28"/>
        </w:rPr>
        <w:t>- Cơ quan tham mưu thực hiện phương án đơn giản hóa: Sở Giao thông vận tải.</w:t>
      </w:r>
    </w:p>
    <w:p w14:paraId="0D3C58AE" w14:textId="7AF2AA21" w:rsidR="00645F47" w:rsidRPr="00433314" w:rsidRDefault="007E43E1" w:rsidP="007E43E1">
      <w:pPr>
        <w:spacing w:before="120" w:after="120" w:line="240" w:lineRule="auto"/>
        <w:ind w:firstLine="709"/>
        <w:jc w:val="both"/>
        <w:rPr>
          <w:b/>
          <w:szCs w:val="28"/>
        </w:rPr>
      </w:pPr>
      <w:r w:rsidRPr="00433314">
        <w:rPr>
          <w:b/>
          <w:szCs w:val="28"/>
        </w:rPr>
        <w:t>16</w:t>
      </w:r>
      <w:r w:rsidR="00645F47" w:rsidRPr="00433314">
        <w:rPr>
          <w:b/>
          <w:szCs w:val="28"/>
        </w:rPr>
        <w:t>.3. Lợi ích phương án đơn giản hóa</w:t>
      </w:r>
    </w:p>
    <w:p w14:paraId="1074BC93" w14:textId="77777777" w:rsidR="007E43E1" w:rsidRPr="00433314" w:rsidRDefault="007E43E1" w:rsidP="007E43E1">
      <w:pPr>
        <w:spacing w:before="120" w:after="120" w:line="240" w:lineRule="auto"/>
        <w:ind w:firstLine="709"/>
        <w:jc w:val="both"/>
        <w:rPr>
          <w:szCs w:val="28"/>
        </w:rPr>
      </w:pPr>
      <w:r w:rsidRPr="00433314">
        <w:rPr>
          <w:szCs w:val="28"/>
        </w:rPr>
        <w:t xml:space="preserve">- Chi phí tuân thủ TTHC trước khi đơn giản hóa: </w:t>
      </w:r>
      <w:r w:rsidRPr="00433314">
        <w:rPr>
          <w:bCs/>
          <w:szCs w:val="28"/>
        </w:rPr>
        <w:t xml:space="preserve">137.768.800 </w:t>
      </w:r>
      <w:r w:rsidRPr="00433314">
        <w:rPr>
          <w:szCs w:val="28"/>
        </w:rPr>
        <w:t>đồng/năm</w:t>
      </w:r>
    </w:p>
    <w:p w14:paraId="69730B12" w14:textId="77777777" w:rsidR="007E43E1" w:rsidRPr="00433314" w:rsidRDefault="007E43E1" w:rsidP="007E43E1">
      <w:pPr>
        <w:spacing w:before="120" w:after="120" w:line="240" w:lineRule="auto"/>
        <w:ind w:firstLine="709"/>
        <w:jc w:val="both"/>
        <w:rPr>
          <w:szCs w:val="28"/>
        </w:rPr>
      </w:pPr>
      <w:r w:rsidRPr="00433314">
        <w:rPr>
          <w:szCs w:val="28"/>
        </w:rPr>
        <w:t xml:space="preserve">- Chi phí tuân thủ TTHC sau khi đơn giản hóa: </w:t>
      </w:r>
      <w:r w:rsidRPr="00433314">
        <w:rPr>
          <w:bCs/>
          <w:szCs w:val="28"/>
        </w:rPr>
        <w:t xml:space="preserve">105.976.000 </w:t>
      </w:r>
      <w:r w:rsidRPr="00433314">
        <w:rPr>
          <w:szCs w:val="28"/>
        </w:rPr>
        <w:t>đồng/năm.</w:t>
      </w:r>
    </w:p>
    <w:p w14:paraId="7D7CB02A" w14:textId="77777777" w:rsidR="007E43E1" w:rsidRPr="00433314" w:rsidRDefault="007E43E1" w:rsidP="007E43E1">
      <w:pPr>
        <w:spacing w:before="120" w:after="120" w:line="240" w:lineRule="auto"/>
        <w:ind w:firstLine="709"/>
        <w:jc w:val="both"/>
        <w:rPr>
          <w:szCs w:val="28"/>
        </w:rPr>
      </w:pPr>
      <w:r w:rsidRPr="00433314">
        <w:rPr>
          <w:szCs w:val="28"/>
        </w:rPr>
        <w:t xml:space="preserve">- Chi phí tiết kiệm: </w:t>
      </w:r>
      <w:r w:rsidRPr="00433314">
        <w:rPr>
          <w:bCs/>
          <w:szCs w:val="28"/>
        </w:rPr>
        <w:t xml:space="preserve">31.792.800 </w:t>
      </w:r>
      <w:r w:rsidRPr="00433314">
        <w:rPr>
          <w:szCs w:val="28"/>
        </w:rPr>
        <w:t>đồng/năm.</w:t>
      </w:r>
    </w:p>
    <w:p w14:paraId="337F3A6A" w14:textId="77777777" w:rsidR="007E43E1" w:rsidRPr="00433314" w:rsidRDefault="007E43E1" w:rsidP="007E43E1">
      <w:pPr>
        <w:spacing w:before="120" w:after="120" w:line="240" w:lineRule="auto"/>
        <w:ind w:firstLine="709"/>
        <w:jc w:val="both"/>
        <w:rPr>
          <w:b/>
          <w:bCs/>
          <w:szCs w:val="28"/>
        </w:rPr>
      </w:pPr>
      <w:r w:rsidRPr="00433314">
        <w:rPr>
          <w:szCs w:val="28"/>
        </w:rPr>
        <w:t>- Tỷ lệ cắt giảm chi phí: 23,07 %.</w:t>
      </w:r>
      <w:r w:rsidRPr="00433314">
        <w:rPr>
          <w:bCs/>
          <w:szCs w:val="28"/>
        </w:rPr>
        <w:t xml:space="preserve"> </w:t>
      </w:r>
      <w:r w:rsidRPr="00433314">
        <w:rPr>
          <w:szCs w:val="28"/>
        </w:rPr>
        <w:t xml:space="preserve"> </w:t>
      </w:r>
      <w:r w:rsidRPr="00433314">
        <w:rPr>
          <w:bCs/>
          <w:szCs w:val="28"/>
        </w:rPr>
        <w:t xml:space="preserve"> </w:t>
      </w:r>
    </w:p>
    <w:p w14:paraId="174A434B" w14:textId="59B52D14" w:rsidR="00645F47" w:rsidRPr="00433314" w:rsidRDefault="007E43E1" w:rsidP="00843F8A">
      <w:pPr>
        <w:spacing w:before="120" w:after="120" w:line="240" w:lineRule="auto"/>
        <w:ind w:firstLine="709"/>
        <w:jc w:val="both"/>
        <w:rPr>
          <w:b/>
          <w:szCs w:val="28"/>
        </w:rPr>
      </w:pPr>
      <w:r w:rsidRPr="00433314">
        <w:rPr>
          <w:b/>
          <w:szCs w:val="28"/>
        </w:rPr>
        <w:t>17.3</w:t>
      </w:r>
      <w:r w:rsidR="00645F47" w:rsidRPr="00433314">
        <w:rPr>
          <w:b/>
          <w:szCs w:val="28"/>
        </w:rPr>
        <w:t xml:space="preserve">. Thủ tục: </w:t>
      </w:r>
      <w:r w:rsidR="00645F47" w:rsidRPr="00433314">
        <w:rPr>
          <w:b/>
          <w:bCs/>
          <w:szCs w:val="28"/>
        </w:rPr>
        <w:t>Kiểm tra công tác nghiệm thu hoàn thành hạng mục công trình, công trình xây dựng thuộc lĩnh vực giao thông vận tải</w:t>
      </w:r>
    </w:p>
    <w:p w14:paraId="5DB233F8" w14:textId="1C2A5503" w:rsidR="007E43E1" w:rsidRPr="00433314" w:rsidRDefault="007E43E1" w:rsidP="007E43E1">
      <w:pPr>
        <w:spacing w:before="120" w:after="120" w:line="240" w:lineRule="auto"/>
        <w:ind w:firstLine="709"/>
        <w:jc w:val="both"/>
        <w:rPr>
          <w:b/>
          <w:i/>
          <w:szCs w:val="28"/>
        </w:rPr>
      </w:pPr>
      <w:r w:rsidRPr="00433314">
        <w:rPr>
          <w:b/>
          <w:szCs w:val="28"/>
        </w:rPr>
        <w:t xml:space="preserve">17.1. Nội dung đơn giản hóa: </w:t>
      </w:r>
      <w:r w:rsidRPr="00433314">
        <w:rPr>
          <w:szCs w:val="28"/>
          <w:lang w:val="pt-BR"/>
        </w:rPr>
        <w:t>Bổ sung quy định rõ về thành phần hồ sơ, trình tự thực hiện, phương thức thực hiện (bổ sung thêm việc nộp hồ sơ qua phần mềm quản lý văn bản).</w:t>
      </w:r>
      <w:r w:rsidRPr="00433314">
        <w:rPr>
          <w:b/>
          <w:szCs w:val="28"/>
        </w:rPr>
        <w:t xml:space="preserve"> </w:t>
      </w:r>
      <w:r w:rsidRPr="00433314">
        <w:rPr>
          <w:b/>
          <w:i/>
          <w:szCs w:val="28"/>
        </w:rPr>
        <w:t xml:space="preserve"> </w:t>
      </w:r>
    </w:p>
    <w:p w14:paraId="188094C0" w14:textId="77777777" w:rsidR="007E43E1" w:rsidRPr="00433314" w:rsidRDefault="007E43E1" w:rsidP="007E43E1">
      <w:pPr>
        <w:spacing w:before="120" w:after="120" w:line="240" w:lineRule="auto"/>
        <w:ind w:firstLine="709"/>
        <w:jc w:val="both"/>
        <w:rPr>
          <w:szCs w:val="28"/>
          <w:lang w:val="pt-BR"/>
        </w:rPr>
      </w:pPr>
      <w:r w:rsidRPr="00433314">
        <w:rPr>
          <w:b/>
          <w:szCs w:val="28"/>
        </w:rPr>
        <w:t xml:space="preserve">Lý do: </w:t>
      </w:r>
      <w:r w:rsidRPr="00433314">
        <w:rPr>
          <w:szCs w:val="28"/>
        </w:rPr>
        <w:t xml:space="preserve">Để thuận lợi trong quá trình thực hiện, rõ ràng, minh bạch, ưu tiên ứng dụng công nghệ thông tin trong giải quyết TTHC nội bộ, nâng cao năng suất lao động, hiệu quả giải quyết công việc của cơ quan hành chính nhà nước và cán </w:t>
      </w:r>
      <w:r w:rsidRPr="00433314">
        <w:rPr>
          <w:szCs w:val="28"/>
        </w:rPr>
        <w:lastRenderedPageBreak/>
        <w:t>bộ, công chức, viên chức.</w:t>
      </w:r>
      <w:r w:rsidRPr="00433314">
        <w:rPr>
          <w:szCs w:val="28"/>
          <w:lang w:val="pt-BR"/>
        </w:rPr>
        <w:t xml:space="preserve"> Tạo điều kiện thuận lợi, tiết kiệm thời gian cho tổ chức, cá nhân khi thực hiện TTHC.</w:t>
      </w:r>
    </w:p>
    <w:p w14:paraId="17D7538F" w14:textId="2EE3B0CF" w:rsidR="007E43E1" w:rsidRPr="00433314" w:rsidRDefault="007E43E1" w:rsidP="007E43E1">
      <w:pPr>
        <w:spacing w:before="120" w:after="120" w:line="240" w:lineRule="auto"/>
        <w:ind w:firstLine="709"/>
        <w:jc w:val="both"/>
        <w:rPr>
          <w:szCs w:val="28"/>
        </w:rPr>
      </w:pPr>
      <w:r w:rsidRPr="00433314">
        <w:rPr>
          <w:b/>
          <w:szCs w:val="28"/>
        </w:rPr>
        <w:t>17.2. Kiến nghị thực thi:</w:t>
      </w:r>
      <w:r w:rsidRPr="00433314">
        <w:rPr>
          <w:szCs w:val="28"/>
        </w:rPr>
        <w:t xml:space="preserve"> Ban hành Văn bản hướng dẫn thành phần hồ sơ, trình tự thực hiện và thời gian giải quyết TTHC nội bộ.</w:t>
      </w:r>
    </w:p>
    <w:p w14:paraId="3AAD4534" w14:textId="77777777" w:rsidR="007E43E1" w:rsidRPr="00433314" w:rsidRDefault="007E43E1" w:rsidP="007E43E1">
      <w:pPr>
        <w:spacing w:before="120" w:after="120" w:line="240" w:lineRule="auto"/>
        <w:ind w:firstLine="709"/>
        <w:jc w:val="both"/>
        <w:rPr>
          <w:szCs w:val="28"/>
        </w:rPr>
      </w:pPr>
      <w:r w:rsidRPr="00433314">
        <w:rPr>
          <w:szCs w:val="28"/>
        </w:rPr>
        <w:t>- Lộ trình thực hiện: Quý II, năm 2024.</w:t>
      </w:r>
    </w:p>
    <w:p w14:paraId="2444B4D5" w14:textId="77777777" w:rsidR="007E43E1" w:rsidRPr="00433314" w:rsidRDefault="007E43E1" w:rsidP="007E43E1">
      <w:pPr>
        <w:spacing w:before="120" w:after="120" w:line="240" w:lineRule="auto"/>
        <w:ind w:firstLine="709"/>
        <w:jc w:val="both"/>
        <w:rPr>
          <w:spacing w:val="-8"/>
          <w:szCs w:val="28"/>
        </w:rPr>
      </w:pPr>
      <w:r w:rsidRPr="00433314">
        <w:rPr>
          <w:spacing w:val="-8"/>
          <w:szCs w:val="28"/>
        </w:rPr>
        <w:t>- Cơ quan tham mưu thực hiện phương án đơn giản hóa: Sở Giao thông vận tải.</w:t>
      </w:r>
    </w:p>
    <w:p w14:paraId="72597904" w14:textId="2DAB141B" w:rsidR="00645F47" w:rsidRPr="00433314" w:rsidRDefault="007E43E1" w:rsidP="00843F8A">
      <w:pPr>
        <w:spacing w:before="120" w:after="120" w:line="240" w:lineRule="auto"/>
        <w:ind w:firstLine="709"/>
        <w:jc w:val="both"/>
        <w:rPr>
          <w:b/>
          <w:szCs w:val="28"/>
        </w:rPr>
      </w:pPr>
      <w:r w:rsidRPr="00433314">
        <w:rPr>
          <w:b/>
          <w:szCs w:val="28"/>
        </w:rPr>
        <w:t>17</w:t>
      </w:r>
      <w:r w:rsidR="00645F47" w:rsidRPr="00433314">
        <w:rPr>
          <w:b/>
          <w:szCs w:val="28"/>
        </w:rPr>
        <w:t>.3. Lợi ích phương án đơn giản hóa</w:t>
      </w:r>
      <w:r w:rsidRPr="00433314">
        <w:rPr>
          <w:b/>
          <w:szCs w:val="28"/>
        </w:rPr>
        <w:t>:</w:t>
      </w:r>
    </w:p>
    <w:p w14:paraId="6D848BCE" w14:textId="40C82473" w:rsidR="00645F47" w:rsidRPr="00433314" w:rsidRDefault="00645F47" w:rsidP="00843F8A">
      <w:pPr>
        <w:spacing w:before="120" w:after="120" w:line="240" w:lineRule="auto"/>
        <w:ind w:firstLine="709"/>
        <w:jc w:val="both"/>
        <w:rPr>
          <w:bCs/>
          <w:szCs w:val="28"/>
        </w:rPr>
      </w:pPr>
      <w:r w:rsidRPr="00433314">
        <w:rPr>
          <w:bCs/>
          <w:szCs w:val="28"/>
        </w:rPr>
        <w:t>- Chi phí tuân thủ TTHC trước khi đơn giản hóa: 40.352.400 đồng/năm</w:t>
      </w:r>
    </w:p>
    <w:p w14:paraId="10F459B2" w14:textId="77777777" w:rsidR="00645F47" w:rsidRPr="00433314" w:rsidRDefault="00645F47" w:rsidP="00843F8A">
      <w:pPr>
        <w:spacing w:before="120" w:after="120" w:line="240" w:lineRule="auto"/>
        <w:ind w:firstLine="709"/>
        <w:jc w:val="both"/>
        <w:rPr>
          <w:bCs/>
          <w:szCs w:val="28"/>
        </w:rPr>
      </w:pPr>
      <w:r w:rsidRPr="00433314">
        <w:rPr>
          <w:bCs/>
          <w:szCs w:val="28"/>
        </w:rPr>
        <w:t>- Chi phí tuân thủ TTHC sau khi đơn giản hóa: 27.716.800 đồng/năm.</w:t>
      </w:r>
    </w:p>
    <w:p w14:paraId="0921BEE2" w14:textId="434B264C" w:rsidR="00645F47" w:rsidRPr="00433314" w:rsidRDefault="00645F47" w:rsidP="00843F8A">
      <w:pPr>
        <w:spacing w:before="120" w:after="120" w:line="240" w:lineRule="auto"/>
        <w:ind w:firstLine="709"/>
        <w:jc w:val="both"/>
        <w:rPr>
          <w:bCs/>
          <w:szCs w:val="28"/>
        </w:rPr>
      </w:pPr>
      <w:r w:rsidRPr="00433314">
        <w:rPr>
          <w:bCs/>
          <w:szCs w:val="28"/>
        </w:rPr>
        <w:t>- Chi phí tiết kiệm: 12.635.600 đồng/năm.</w:t>
      </w:r>
    </w:p>
    <w:p w14:paraId="6EA4A6EF" w14:textId="5CBC6A69" w:rsidR="00645F47" w:rsidRPr="00433314" w:rsidRDefault="00645F47" w:rsidP="00843F8A">
      <w:pPr>
        <w:spacing w:before="120" w:after="120" w:line="240" w:lineRule="auto"/>
        <w:ind w:firstLine="709"/>
        <w:jc w:val="both"/>
        <w:rPr>
          <w:bCs/>
          <w:szCs w:val="28"/>
        </w:rPr>
      </w:pPr>
      <w:r w:rsidRPr="00433314">
        <w:rPr>
          <w:bCs/>
          <w:szCs w:val="28"/>
        </w:rPr>
        <w:t xml:space="preserve">- Tỷ lệ cắt giảm chi phí: 31,31 %. </w:t>
      </w:r>
    </w:p>
    <w:bookmarkEnd w:id="0"/>
    <w:p w14:paraId="127A2CEC" w14:textId="49D704DC" w:rsidR="007D642F" w:rsidRDefault="007D642F" w:rsidP="00843F8A">
      <w:pPr>
        <w:spacing w:before="120" w:after="120" w:line="240" w:lineRule="auto"/>
        <w:ind w:firstLine="709"/>
        <w:jc w:val="both"/>
        <w:rPr>
          <w:b/>
          <w:szCs w:val="28"/>
        </w:rPr>
      </w:pPr>
      <w:r>
        <w:rPr>
          <w:b/>
          <w:szCs w:val="28"/>
        </w:rPr>
        <w:t>* Lĩnh vực tư pháp</w:t>
      </w:r>
    </w:p>
    <w:p w14:paraId="2F587FD7" w14:textId="77777777" w:rsidR="002C286F" w:rsidRDefault="002C286F" w:rsidP="002C286F">
      <w:pPr>
        <w:spacing w:before="120" w:after="120" w:line="240" w:lineRule="auto"/>
        <w:ind w:firstLine="709"/>
        <w:jc w:val="both"/>
        <w:rPr>
          <w:b/>
          <w:color w:val="000000" w:themeColor="text1"/>
          <w:szCs w:val="28"/>
          <w:lang w:val="vi-VN"/>
        </w:rPr>
      </w:pPr>
      <w:r>
        <w:rPr>
          <w:b/>
          <w:color w:val="000000" w:themeColor="text1"/>
          <w:szCs w:val="28"/>
        </w:rPr>
        <w:t xml:space="preserve">18. Thủ tục: </w:t>
      </w:r>
      <w:r>
        <w:rPr>
          <w:rFonts w:eastAsia="Times New Roman"/>
          <w:b/>
          <w:color w:val="000000" w:themeColor="text1"/>
          <w:spacing w:val="-6"/>
          <w:szCs w:val="28"/>
        </w:rPr>
        <w:t>Giới thiệu trẻ em ở cơ sở nuôi dưỡng làm con nuôi người nước ngoài</w:t>
      </w:r>
      <w:r>
        <w:rPr>
          <w:rFonts w:eastAsia="Times New Roman"/>
          <w:b/>
          <w:color w:val="000000" w:themeColor="text1"/>
          <w:spacing w:val="-6"/>
          <w:szCs w:val="28"/>
          <w:lang w:val="vi-VN"/>
        </w:rPr>
        <w:t>.</w:t>
      </w:r>
    </w:p>
    <w:p w14:paraId="712D1B04" w14:textId="77777777" w:rsidR="002C286F" w:rsidRDefault="002C286F" w:rsidP="002C286F">
      <w:pPr>
        <w:spacing w:before="120" w:after="120" w:line="240" w:lineRule="auto"/>
        <w:ind w:firstLine="709"/>
        <w:jc w:val="both"/>
        <w:rPr>
          <w:color w:val="000000" w:themeColor="text1"/>
          <w:szCs w:val="28"/>
        </w:rPr>
      </w:pPr>
      <w:r>
        <w:rPr>
          <w:b/>
          <w:color w:val="000000" w:themeColor="text1"/>
          <w:szCs w:val="28"/>
        </w:rPr>
        <w:t xml:space="preserve">18.1. Nội dung đơn giản hóa: </w:t>
      </w:r>
      <w:r>
        <w:rPr>
          <w:color w:val="000000" w:themeColor="text1"/>
          <w:szCs w:val="28"/>
        </w:rPr>
        <w:t>Giảm thời gian giải quyết từ 40 ngày làm việc xuống còn 32 ngày làm việc.</w:t>
      </w:r>
    </w:p>
    <w:p w14:paraId="6A726655" w14:textId="77777777" w:rsidR="002C286F" w:rsidRDefault="002C286F" w:rsidP="002C286F">
      <w:pPr>
        <w:spacing w:before="120" w:after="120" w:line="240" w:lineRule="auto"/>
        <w:ind w:firstLine="709"/>
        <w:jc w:val="both"/>
        <w:rPr>
          <w:color w:val="000000" w:themeColor="text1"/>
          <w:szCs w:val="28"/>
          <w:lang w:val="vi-VN"/>
        </w:rPr>
      </w:pPr>
      <w:r>
        <w:rPr>
          <w:b/>
          <w:color w:val="000000" w:themeColor="text1"/>
          <w:szCs w:val="28"/>
        </w:rPr>
        <w:t>Lý do:</w:t>
      </w:r>
      <w:r>
        <w:rPr>
          <w:color w:val="000000" w:themeColor="text1"/>
          <w:szCs w:val="28"/>
        </w:rPr>
        <w:t xml:space="preserve"> </w:t>
      </w:r>
      <w:r>
        <w:rPr>
          <w:color w:val="000000" w:themeColor="text1"/>
          <w:szCs w:val="28"/>
          <w:lang w:val="vi-VN"/>
        </w:rPr>
        <w:t xml:space="preserve">Quy trình này giải quyết thủ tục hành chính đơn giản, không mất nhiều thời gian. Vì vậy rút ngắn thời gian giải quyết </w:t>
      </w:r>
      <w:r>
        <w:rPr>
          <w:color w:val="000000" w:themeColor="text1"/>
          <w:szCs w:val="28"/>
        </w:rPr>
        <w:t>TTHC</w:t>
      </w:r>
      <w:r>
        <w:rPr>
          <w:color w:val="000000" w:themeColor="text1"/>
          <w:szCs w:val="28"/>
          <w:lang w:val="vi-VN"/>
        </w:rPr>
        <w:t xml:space="preserve">, tạo điều kiện thuận lợi cho cá nhân trong giải quyết </w:t>
      </w:r>
      <w:r>
        <w:rPr>
          <w:color w:val="000000" w:themeColor="text1"/>
          <w:szCs w:val="28"/>
        </w:rPr>
        <w:t>TTHC</w:t>
      </w:r>
      <w:r>
        <w:rPr>
          <w:color w:val="000000" w:themeColor="text1"/>
          <w:szCs w:val="28"/>
          <w:lang w:val="vi-VN"/>
        </w:rPr>
        <w:t>.</w:t>
      </w:r>
    </w:p>
    <w:p w14:paraId="41CCAAB6" w14:textId="77777777" w:rsidR="002C286F" w:rsidRDefault="002C286F" w:rsidP="002C286F">
      <w:pPr>
        <w:spacing w:before="120" w:after="120" w:line="240" w:lineRule="auto"/>
        <w:ind w:firstLine="709"/>
        <w:jc w:val="both"/>
        <w:rPr>
          <w:color w:val="000000" w:themeColor="text1"/>
          <w:szCs w:val="28"/>
        </w:rPr>
      </w:pPr>
      <w:r>
        <w:rPr>
          <w:b/>
          <w:color w:val="000000" w:themeColor="text1"/>
          <w:szCs w:val="28"/>
          <w:lang w:val="pt-BR"/>
        </w:rPr>
        <w:t>18.2. Kiến nghị thực thi:</w:t>
      </w:r>
      <w:r>
        <w:rPr>
          <w:color w:val="000000" w:themeColor="text1"/>
          <w:szCs w:val="28"/>
          <w:lang w:val="pt-BR"/>
        </w:rPr>
        <w:t xml:space="preserve"> </w:t>
      </w:r>
      <w:r>
        <w:rPr>
          <w:color w:val="000000" w:themeColor="text1"/>
          <w:szCs w:val="28"/>
        </w:rPr>
        <w:t>Ban hành Văn bản hướng dẫn thành phần hồ sơ, trình tự thực hiện và thời gian giải quyết TTHC nội bộ.</w:t>
      </w:r>
    </w:p>
    <w:p w14:paraId="63BDEE2B"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Lộ trình thực hiện: Quý I, năm 2024.</w:t>
      </w:r>
    </w:p>
    <w:p w14:paraId="0866D099"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Cơ quan tham mưu thực hiện phương án đơn giản hóa: Sở Tư pháp.</w:t>
      </w:r>
    </w:p>
    <w:p w14:paraId="6B5D436A" w14:textId="77777777" w:rsidR="002C286F" w:rsidRDefault="002C286F" w:rsidP="002C286F">
      <w:pPr>
        <w:spacing w:before="120" w:after="120" w:line="240" w:lineRule="auto"/>
        <w:ind w:firstLine="709"/>
        <w:jc w:val="both"/>
        <w:rPr>
          <w:b/>
          <w:color w:val="000000" w:themeColor="text1"/>
          <w:szCs w:val="28"/>
          <w:lang w:val="pt-BR"/>
        </w:rPr>
      </w:pPr>
      <w:r>
        <w:rPr>
          <w:b/>
          <w:color w:val="000000" w:themeColor="text1"/>
          <w:szCs w:val="28"/>
          <w:lang w:val="pt-BR"/>
        </w:rPr>
        <w:t>18.3. Lợi ích phương án đơn giản hóa:</w:t>
      </w:r>
    </w:p>
    <w:p w14:paraId="73F01E6F"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xml:space="preserve">- Chi phí tuân thủ TTHC trước khi đơn giản hóa: </w:t>
      </w:r>
      <w:r>
        <w:rPr>
          <w:bCs/>
          <w:color w:val="000000" w:themeColor="text1"/>
          <w:szCs w:val="28"/>
          <w:lang w:val="vi-VN"/>
        </w:rPr>
        <w:t xml:space="preserve">18.000.000 </w:t>
      </w:r>
      <w:r>
        <w:rPr>
          <w:color w:val="000000" w:themeColor="text1"/>
          <w:szCs w:val="28"/>
        </w:rPr>
        <w:t>đồng/năm</w:t>
      </w:r>
    </w:p>
    <w:p w14:paraId="5DCC7BF0"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xml:space="preserve">- Chi phí tuân thủ TTHC sau khi đơn giản hóa: </w:t>
      </w:r>
      <w:r>
        <w:rPr>
          <w:bCs/>
          <w:color w:val="000000" w:themeColor="text1"/>
          <w:szCs w:val="28"/>
        </w:rPr>
        <w:t xml:space="preserve">12.782.720 </w:t>
      </w:r>
      <w:r>
        <w:rPr>
          <w:color w:val="000000" w:themeColor="text1"/>
          <w:szCs w:val="28"/>
        </w:rPr>
        <w:t>đồng/năm.</w:t>
      </w:r>
    </w:p>
    <w:p w14:paraId="08BB8A85"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Chi phí tiết kiệm:</w:t>
      </w:r>
      <w:r>
        <w:rPr>
          <w:bCs/>
          <w:color w:val="000000" w:themeColor="text1"/>
          <w:szCs w:val="28"/>
          <w:lang w:val="vi-VN"/>
        </w:rPr>
        <w:t xml:space="preserve"> 5.217.280 </w:t>
      </w:r>
      <w:r>
        <w:rPr>
          <w:color w:val="000000" w:themeColor="text1"/>
          <w:szCs w:val="28"/>
        </w:rPr>
        <w:t>đồng/năm.</w:t>
      </w:r>
    </w:p>
    <w:p w14:paraId="1DBDCC1D"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Tỷ lệ cắt giảm chi phí: 28,98 %.</w:t>
      </w:r>
      <w:r>
        <w:rPr>
          <w:bCs/>
          <w:color w:val="000000" w:themeColor="text1"/>
          <w:szCs w:val="28"/>
        </w:rPr>
        <w:t xml:space="preserve"> </w:t>
      </w:r>
      <w:r>
        <w:rPr>
          <w:color w:val="000000" w:themeColor="text1"/>
          <w:szCs w:val="28"/>
        </w:rPr>
        <w:t xml:space="preserve"> </w:t>
      </w:r>
      <w:r>
        <w:rPr>
          <w:bCs/>
          <w:color w:val="000000" w:themeColor="text1"/>
          <w:szCs w:val="28"/>
        </w:rPr>
        <w:t xml:space="preserve"> </w:t>
      </w:r>
    </w:p>
    <w:p w14:paraId="154C2611" w14:textId="77777777" w:rsidR="002C286F" w:rsidRDefault="002C286F" w:rsidP="002C286F">
      <w:pPr>
        <w:spacing w:before="120" w:after="120" w:line="240" w:lineRule="auto"/>
        <w:ind w:firstLine="709"/>
        <w:jc w:val="both"/>
        <w:rPr>
          <w:b/>
          <w:color w:val="000000" w:themeColor="text1"/>
          <w:szCs w:val="28"/>
        </w:rPr>
      </w:pPr>
      <w:r>
        <w:rPr>
          <w:b/>
          <w:color w:val="000000" w:themeColor="text1"/>
          <w:szCs w:val="28"/>
        </w:rPr>
        <w:t>19. Thủ tục: Thành lập Chi nhánh trợ giúp pháp lý</w:t>
      </w:r>
    </w:p>
    <w:p w14:paraId="255D1020" w14:textId="77777777" w:rsidR="002C286F" w:rsidRDefault="002C286F" w:rsidP="002C286F">
      <w:pPr>
        <w:spacing w:before="120" w:after="120" w:line="240" w:lineRule="auto"/>
        <w:ind w:firstLine="709"/>
        <w:jc w:val="both"/>
        <w:rPr>
          <w:color w:val="000000" w:themeColor="text1"/>
          <w:szCs w:val="28"/>
        </w:rPr>
      </w:pPr>
      <w:r>
        <w:rPr>
          <w:b/>
          <w:color w:val="000000" w:themeColor="text1"/>
          <w:szCs w:val="28"/>
        </w:rPr>
        <w:t xml:space="preserve">19.1. Nội dung đơn giản hóa: </w:t>
      </w:r>
      <w:r>
        <w:rPr>
          <w:color w:val="000000" w:themeColor="text1"/>
          <w:szCs w:val="28"/>
        </w:rPr>
        <w:t>Giảm thời gian giải quyết từ 30 ngày làm việc xuống còn 24 ngày làm việc.</w:t>
      </w:r>
    </w:p>
    <w:p w14:paraId="7E406D12" w14:textId="77777777" w:rsidR="002C286F" w:rsidRDefault="002C286F" w:rsidP="002C286F">
      <w:pPr>
        <w:spacing w:before="120" w:after="120" w:line="240" w:lineRule="auto"/>
        <w:ind w:firstLine="709"/>
        <w:jc w:val="both"/>
        <w:rPr>
          <w:color w:val="000000" w:themeColor="text1"/>
          <w:szCs w:val="28"/>
          <w:lang w:val="vi-VN"/>
        </w:rPr>
      </w:pPr>
      <w:r>
        <w:rPr>
          <w:b/>
          <w:color w:val="000000" w:themeColor="text1"/>
          <w:szCs w:val="28"/>
        </w:rPr>
        <w:t>Lý do:</w:t>
      </w:r>
      <w:r>
        <w:rPr>
          <w:color w:val="000000" w:themeColor="text1"/>
          <w:szCs w:val="28"/>
        </w:rPr>
        <w:t xml:space="preserve"> </w:t>
      </w:r>
      <w:r>
        <w:rPr>
          <w:color w:val="000000" w:themeColor="text1"/>
          <w:szCs w:val="28"/>
          <w:lang w:val="vi-VN"/>
        </w:rPr>
        <w:t xml:space="preserve">Quy trình này giải quyết thủ tục hành chính đơn giản, không mất nhiều thời gian. Vì vậy rút ngắn thời gian giải quyết </w:t>
      </w:r>
      <w:r>
        <w:rPr>
          <w:color w:val="000000" w:themeColor="text1"/>
          <w:szCs w:val="28"/>
        </w:rPr>
        <w:t>TTHC</w:t>
      </w:r>
      <w:r>
        <w:rPr>
          <w:color w:val="000000" w:themeColor="text1"/>
          <w:szCs w:val="28"/>
          <w:lang w:val="vi-VN"/>
        </w:rPr>
        <w:t xml:space="preserve">, tạo điều kiện thuận lợi cho </w:t>
      </w:r>
      <w:r>
        <w:rPr>
          <w:color w:val="000000" w:themeColor="text1"/>
          <w:szCs w:val="28"/>
        </w:rPr>
        <w:t xml:space="preserve">tổ chức, </w:t>
      </w:r>
      <w:r>
        <w:rPr>
          <w:color w:val="000000" w:themeColor="text1"/>
          <w:szCs w:val="28"/>
          <w:lang w:val="vi-VN"/>
        </w:rPr>
        <w:t xml:space="preserve">cá nhân trong giải quyết </w:t>
      </w:r>
      <w:r>
        <w:rPr>
          <w:color w:val="000000" w:themeColor="text1"/>
          <w:szCs w:val="28"/>
        </w:rPr>
        <w:t>TTHC</w:t>
      </w:r>
      <w:r>
        <w:rPr>
          <w:color w:val="000000" w:themeColor="text1"/>
          <w:szCs w:val="28"/>
          <w:lang w:val="vi-VN"/>
        </w:rPr>
        <w:t>.</w:t>
      </w:r>
    </w:p>
    <w:p w14:paraId="08A53664" w14:textId="77777777" w:rsidR="002C286F" w:rsidRDefault="002C286F" w:rsidP="002C286F">
      <w:pPr>
        <w:spacing w:before="120" w:after="120" w:line="240" w:lineRule="auto"/>
        <w:ind w:firstLine="709"/>
        <w:jc w:val="both"/>
        <w:rPr>
          <w:color w:val="000000" w:themeColor="text1"/>
          <w:szCs w:val="28"/>
        </w:rPr>
      </w:pPr>
      <w:r>
        <w:rPr>
          <w:b/>
          <w:color w:val="000000" w:themeColor="text1"/>
          <w:szCs w:val="28"/>
          <w:lang w:val="pt-BR"/>
        </w:rPr>
        <w:lastRenderedPageBreak/>
        <w:t>18.2. Kiến nghị thực thi:</w:t>
      </w:r>
      <w:r>
        <w:rPr>
          <w:color w:val="000000" w:themeColor="text1"/>
          <w:szCs w:val="28"/>
          <w:lang w:val="pt-BR"/>
        </w:rPr>
        <w:t xml:space="preserve"> </w:t>
      </w:r>
      <w:r>
        <w:rPr>
          <w:color w:val="000000" w:themeColor="text1"/>
          <w:szCs w:val="28"/>
        </w:rPr>
        <w:t>Ban hành Văn bản hướng dẫn thành phần hồ sơ, trình tự thực hiện và thời gian giải quyết TTHC nội bộ.</w:t>
      </w:r>
    </w:p>
    <w:p w14:paraId="45244EB4"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Lộ trình thực hiện: Quý I, năm 2024.</w:t>
      </w:r>
    </w:p>
    <w:p w14:paraId="1CEC27F5"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Cơ quan tham mưu thực hiện phương án đơn giản hóa: Sở Tư pháp.</w:t>
      </w:r>
    </w:p>
    <w:p w14:paraId="2AC5B04E" w14:textId="77777777" w:rsidR="002C286F" w:rsidRDefault="002C286F" w:rsidP="002C286F">
      <w:pPr>
        <w:spacing w:before="120" w:after="120" w:line="240" w:lineRule="auto"/>
        <w:ind w:firstLine="709"/>
        <w:jc w:val="both"/>
        <w:rPr>
          <w:b/>
          <w:color w:val="000000" w:themeColor="text1"/>
          <w:szCs w:val="28"/>
          <w:lang w:val="pt-BR"/>
        </w:rPr>
      </w:pPr>
      <w:r>
        <w:rPr>
          <w:b/>
          <w:color w:val="000000" w:themeColor="text1"/>
          <w:szCs w:val="28"/>
          <w:lang w:val="pt-BR"/>
        </w:rPr>
        <w:t>18.3. Lợi ích phương án đơn giản hóa:</w:t>
      </w:r>
    </w:p>
    <w:p w14:paraId="7D09730E"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xml:space="preserve">- Chi phí tuân thủ TTHC trước khi đơn giản hóa: </w:t>
      </w:r>
      <w:r>
        <w:rPr>
          <w:bCs/>
          <w:color w:val="000000" w:themeColor="text1"/>
          <w:szCs w:val="28"/>
        </w:rPr>
        <w:t>9</w:t>
      </w:r>
      <w:r>
        <w:rPr>
          <w:bCs/>
          <w:color w:val="000000" w:themeColor="text1"/>
          <w:szCs w:val="28"/>
          <w:lang w:val="vi-VN"/>
        </w:rPr>
        <w:t>.</w:t>
      </w:r>
      <w:r>
        <w:rPr>
          <w:bCs/>
          <w:color w:val="000000" w:themeColor="text1"/>
          <w:szCs w:val="28"/>
        </w:rPr>
        <w:t>782.</w:t>
      </w:r>
      <w:r>
        <w:rPr>
          <w:bCs/>
          <w:color w:val="000000" w:themeColor="text1"/>
          <w:szCs w:val="28"/>
          <w:lang w:val="vi-VN"/>
        </w:rPr>
        <w:t xml:space="preserve">400 </w:t>
      </w:r>
      <w:r>
        <w:rPr>
          <w:color w:val="000000" w:themeColor="text1"/>
          <w:szCs w:val="28"/>
        </w:rPr>
        <w:t>đồng/năm</w:t>
      </w:r>
    </w:p>
    <w:p w14:paraId="6E8FCE4E"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Chi phí tuân thủ TTHC sau khi đơn giản hóa:</w:t>
      </w:r>
      <w:r>
        <w:rPr>
          <w:bCs/>
          <w:color w:val="000000" w:themeColor="text1"/>
          <w:szCs w:val="28"/>
        </w:rPr>
        <w:t xml:space="preserve"> 7.825.920</w:t>
      </w:r>
      <w:r>
        <w:rPr>
          <w:bCs/>
          <w:color w:val="000000" w:themeColor="text1"/>
          <w:szCs w:val="28"/>
          <w:lang w:val="vi-VN"/>
        </w:rPr>
        <w:t xml:space="preserve"> </w:t>
      </w:r>
      <w:r>
        <w:rPr>
          <w:color w:val="000000" w:themeColor="text1"/>
          <w:szCs w:val="28"/>
        </w:rPr>
        <w:t>đồng/năm.</w:t>
      </w:r>
    </w:p>
    <w:p w14:paraId="1DEA67AC"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xml:space="preserve">- Chi phí tiết kiệm: </w:t>
      </w:r>
      <w:r>
        <w:rPr>
          <w:bCs/>
          <w:color w:val="000000" w:themeColor="text1"/>
          <w:szCs w:val="28"/>
        </w:rPr>
        <w:t>1.956</w:t>
      </w:r>
      <w:r>
        <w:rPr>
          <w:bCs/>
          <w:color w:val="000000" w:themeColor="text1"/>
          <w:szCs w:val="28"/>
          <w:lang w:val="vi-VN"/>
        </w:rPr>
        <w:t>.</w:t>
      </w:r>
      <w:r>
        <w:rPr>
          <w:bCs/>
          <w:color w:val="000000" w:themeColor="text1"/>
          <w:szCs w:val="28"/>
        </w:rPr>
        <w:t>480</w:t>
      </w:r>
      <w:r>
        <w:rPr>
          <w:bCs/>
          <w:color w:val="000000" w:themeColor="text1"/>
          <w:szCs w:val="28"/>
          <w:lang w:val="vi-VN"/>
        </w:rPr>
        <w:t xml:space="preserve"> </w:t>
      </w:r>
      <w:r>
        <w:rPr>
          <w:color w:val="000000" w:themeColor="text1"/>
          <w:szCs w:val="28"/>
        </w:rPr>
        <w:t>đồng/năm.</w:t>
      </w:r>
    </w:p>
    <w:p w14:paraId="4497E329" w14:textId="39D11685" w:rsidR="002C286F" w:rsidRDefault="002C286F" w:rsidP="002C286F">
      <w:pPr>
        <w:spacing w:before="120" w:after="120" w:line="240" w:lineRule="auto"/>
        <w:ind w:firstLine="709"/>
        <w:jc w:val="both"/>
        <w:rPr>
          <w:color w:val="000000" w:themeColor="text1"/>
          <w:szCs w:val="28"/>
        </w:rPr>
      </w:pPr>
      <w:r>
        <w:rPr>
          <w:color w:val="000000" w:themeColor="text1"/>
          <w:szCs w:val="28"/>
        </w:rPr>
        <w:t>- Tỷ lệ cắt giảm chi phí: 20</w:t>
      </w:r>
      <w:r w:rsidR="00E6191E">
        <w:rPr>
          <w:color w:val="000000" w:themeColor="text1"/>
          <w:szCs w:val="28"/>
        </w:rPr>
        <w:t xml:space="preserve"> </w:t>
      </w:r>
      <w:r>
        <w:rPr>
          <w:color w:val="000000" w:themeColor="text1"/>
          <w:szCs w:val="28"/>
        </w:rPr>
        <w:t>%.</w:t>
      </w:r>
      <w:r>
        <w:rPr>
          <w:bCs/>
          <w:color w:val="000000" w:themeColor="text1"/>
          <w:szCs w:val="28"/>
        </w:rPr>
        <w:t xml:space="preserve"> </w:t>
      </w:r>
      <w:r>
        <w:rPr>
          <w:color w:val="000000" w:themeColor="text1"/>
          <w:szCs w:val="28"/>
        </w:rPr>
        <w:t xml:space="preserve"> </w:t>
      </w:r>
      <w:r>
        <w:rPr>
          <w:bCs/>
          <w:color w:val="000000" w:themeColor="text1"/>
          <w:szCs w:val="28"/>
        </w:rPr>
        <w:t xml:space="preserve"> </w:t>
      </w:r>
    </w:p>
    <w:p w14:paraId="11F28625" w14:textId="77777777" w:rsidR="002C286F" w:rsidRDefault="002C286F" w:rsidP="002C286F">
      <w:pPr>
        <w:spacing w:before="120" w:after="120" w:line="240" w:lineRule="auto"/>
        <w:ind w:firstLine="709"/>
        <w:jc w:val="both"/>
        <w:rPr>
          <w:b/>
          <w:color w:val="000000" w:themeColor="text1"/>
          <w:szCs w:val="28"/>
        </w:rPr>
      </w:pPr>
      <w:r>
        <w:rPr>
          <w:b/>
          <w:color w:val="000000" w:themeColor="text1"/>
          <w:szCs w:val="28"/>
        </w:rPr>
        <w:t>20. Thủ tục: Bổ nhiệm trợ giúp viên pháp lý</w:t>
      </w:r>
    </w:p>
    <w:p w14:paraId="201102A6" w14:textId="77777777" w:rsidR="002C286F" w:rsidRDefault="002C286F" w:rsidP="002C286F">
      <w:pPr>
        <w:spacing w:before="120" w:after="120" w:line="240" w:lineRule="auto"/>
        <w:ind w:firstLine="709"/>
        <w:jc w:val="both"/>
        <w:rPr>
          <w:color w:val="000000" w:themeColor="text1"/>
          <w:szCs w:val="28"/>
        </w:rPr>
      </w:pPr>
      <w:r>
        <w:rPr>
          <w:b/>
          <w:color w:val="000000" w:themeColor="text1"/>
          <w:szCs w:val="28"/>
        </w:rPr>
        <w:t xml:space="preserve">20.1. Nội dung đơn giản hóa: </w:t>
      </w:r>
      <w:r>
        <w:rPr>
          <w:color w:val="000000" w:themeColor="text1"/>
          <w:szCs w:val="28"/>
        </w:rPr>
        <w:t>Giảm thời gian giải quyết từ 20 ngày làm việc xuống còn 16 ngày làm việc.</w:t>
      </w:r>
    </w:p>
    <w:p w14:paraId="479F5F8A" w14:textId="77777777" w:rsidR="002C286F" w:rsidRDefault="002C286F" w:rsidP="002C286F">
      <w:pPr>
        <w:spacing w:before="120" w:after="120" w:line="240" w:lineRule="auto"/>
        <w:ind w:firstLine="709"/>
        <w:jc w:val="both"/>
        <w:rPr>
          <w:color w:val="000000" w:themeColor="text1"/>
          <w:szCs w:val="28"/>
          <w:lang w:val="vi-VN"/>
        </w:rPr>
      </w:pPr>
      <w:r>
        <w:rPr>
          <w:b/>
          <w:color w:val="000000" w:themeColor="text1"/>
          <w:szCs w:val="28"/>
        </w:rPr>
        <w:t>Lý do:</w:t>
      </w:r>
      <w:r>
        <w:rPr>
          <w:color w:val="000000" w:themeColor="text1"/>
          <w:szCs w:val="28"/>
        </w:rPr>
        <w:t xml:space="preserve"> </w:t>
      </w:r>
      <w:r>
        <w:rPr>
          <w:color w:val="000000" w:themeColor="text1"/>
          <w:szCs w:val="28"/>
          <w:lang w:val="vi-VN"/>
        </w:rPr>
        <w:t xml:space="preserve">Quy trình này giải quyết thủ tục hành chính đơn giản, không mất nhiều thời gian. Vì vậy rút ngắn thời gian giải quyết </w:t>
      </w:r>
      <w:r>
        <w:rPr>
          <w:color w:val="000000" w:themeColor="text1"/>
          <w:szCs w:val="28"/>
        </w:rPr>
        <w:t>TTHC</w:t>
      </w:r>
      <w:r>
        <w:rPr>
          <w:color w:val="000000" w:themeColor="text1"/>
          <w:szCs w:val="28"/>
          <w:lang w:val="vi-VN"/>
        </w:rPr>
        <w:t>, tạo điều kiện thuận lợi cho</w:t>
      </w:r>
      <w:r>
        <w:rPr>
          <w:color w:val="000000" w:themeColor="text1"/>
          <w:szCs w:val="28"/>
        </w:rPr>
        <w:t xml:space="preserve"> tổ chức,</w:t>
      </w:r>
      <w:r>
        <w:rPr>
          <w:color w:val="000000" w:themeColor="text1"/>
          <w:szCs w:val="28"/>
          <w:lang w:val="vi-VN"/>
        </w:rPr>
        <w:t xml:space="preserve"> cá nhân trong giải quyết </w:t>
      </w:r>
      <w:r>
        <w:rPr>
          <w:color w:val="000000" w:themeColor="text1"/>
          <w:szCs w:val="28"/>
        </w:rPr>
        <w:t>TTHC</w:t>
      </w:r>
      <w:r>
        <w:rPr>
          <w:color w:val="000000" w:themeColor="text1"/>
          <w:szCs w:val="28"/>
          <w:lang w:val="vi-VN"/>
        </w:rPr>
        <w:t>.</w:t>
      </w:r>
    </w:p>
    <w:p w14:paraId="482104AD" w14:textId="77777777" w:rsidR="002C286F" w:rsidRDefault="002C286F" w:rsidP="002C286F">
      <w:pPr>
        <w:spacing w:before="120" w:after="120" w:line="240" w:lineRule="auto"/>
        <w:ind w:firstLine="709"/>
        <w:jc w:val="both"/>
        <w:rPr>
          <w:color w:val="000000" w:themeColor="text1"/>
          <w:szCs w:val="28"/>
        </w:rPr>
      </w:pPr>
      <w:r>
        <w:rPr>
          <w:b/>
          <w:color w:val="000000" w:themeColor="text1"/>
          <w:szCs w:val="28"/>
          <w:lang w:val="pt-BR"/>
        </w:rPr>
        <w:t>20.2. Kiến nghị thực thi:</w:t>
      </w:r>
      <w:r>
        <w:rPr>
          <w:color w:val="000000" w:themeColor="text1"/>
          <w:szCs w:val="28"/>
          <w:lang w:val="pt-BR"/>
        </w:rPr>
        <w:t xml:space="preserve"> </w:t>
      </w:r>
      <w:r>
        <w:rPr>
          <w:color w:val="000000" w:themeColor="text1"/>
          <w:szCs w:val="28"/>
        </w:rPr>
        <w:t>Ban hành Văn bản hướng dẫn thành phần hồ sơ, trình tự thực hiện và thời gian giải quyết TTHC nội bộ.</w:t>
      </w:r>
    </w:p>
    <w:p w14:paraId="35BD4EFE"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Lộ trình thực hiện: Quý I, năm 2024.</w:t>
      </w:r>
    </w:p>
    <w:p w14:paraId="3A8C4090"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Cơ quan tham mưu thực hiện phương án đơn giản hóa: Sở Tư pháp.</w:t>
      </w:r>
    </w:p>
    <w:p w14:paraId="3195A96F" w14:textId="77777777" w:rsidR="002C286F" w:rsidRDefault="002C286F" w:rsidP="002C286F">
      <w:pPr>
        <w:spacing w:before="120" w:after="120" w:line="240" w:lineRule="auto"/>
        <w:ind w:firstLine="709"/>
        <w:jc w:val="both"/>
        <w:rPr>
          <w:b/>
          <w:color w:val="000000" w:themeColor="text1"/>
          <w:szCs w:val="28"/>
          <w:lang w:val="pt-BR"/>
        </w:rPr>
      </w:pPr>
      <w:r>
        <w:rPr>
          <w:b/>
          <w:color w:val="000000" w:themeColor="text1"/>
          <w:szCs w:val="28"/>
          <w:lang w:val="pt-BR"/>
        </w:rPr>
        <w:t>20.3. Lợi ích phương án đơn giản hóa:</w:t>
      </w:r>
    </w:p>
    <w:p w14:paraId="5591C7FD"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xml:space="preserve">- Chi phí tuân thủ TTHC trước khi đơn giản hóa: </w:t>
      </w:r>
      <w:r>
        <w:rPr>
          <w:bCs/>
          <w:color w:val="000000" w:themeColor="text1"/>
          <w:szCs w:val="28"/>
        </w:rPr>
        <w:t>6</w:t>
      </w:r>
      <w:r>
        <w:rPr>
          <w:bCs/>
          <w:color w:val="000000" w:themeColor="text1"/>
          <w:szCs w:val="28"/>
          <w:lang w:val="vi-VN"/>
        </w:rPr>
        <w:t>.</w:t>
      </w:r>
      <w:r>
        <w:rPr>
          <w:bCs/>
          <w:color w:val="000000" w:themeColor="text1"/>
          <w:szCs w:val="28"/>
        </w:rPr>
        <w:t>521.6</w:t>
      </w:r>
      <w:r>
        <w:rPr>
          <w:bCs/>
          <w:color w:val="000000" w:themeColor="text1"/>
          <w:szCs w:val="28"/>
          <w:lang w:val="vi-VN"/>
        </w:rPr>
        <w:t xml:space="preserve">00 </w:t>
      </w:r>
      <w:r>
        <w:rPr>
          <w:color w:val="000000" w:themeColor="text1"/>
          <w:szCs w:val="28"/>
        </w:rPr>
        <w:t>đồng/năm</w:t>
      </w:r>
    </w:p>
    <w:p w14:paraId="54B20562"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Chi phí tuân thủ TTHC sau khi đơn giản hóa:</w:t>
      </w:r>
      <w:r>
        <w:rPr>
          <w:bCs/>
          <w:color w:val="000000" w:themeColor="text1"/>
          <w:szCs w:val="28"/>
        </w:rPr>
        <w:t xml:space="preserve"> 5.217.280</w:t>
      </w:r>
      <w:r>
        <w:rPr>
          <w:bCs/>
          <w:color w:val="000000" w:themeColor="text1"/>
          <w:szCs w:val="28"/>
          <w:lang w:val="vi-VN"/>
        </w:rPr>
        <w:t xml:space="preserve"> </w:t>
      </w:r>
      <w:r>
        <w:rPr>
          <w:color w:val="000000" w:themeColor="text1"/>
          <w:szCs w:val="28"/>
        </w:rPr>
        <w:t>đồng/năm.</w:t>
      </w:r>
    </w:p>
    <w:p w14:paraId="4C855D96"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xml:space="preserve">- Chi phí tiết kiệm: </w:t>
      </w:r>
      <w:r>
        <w:rPr>
          <w:bCs/>
          <w:color w:val="000000" w:themeColor="text1"/>
          <w:szCs w:val="28"/>
        </w:rPr>
        <w:t>1.304</w:t>
      </w:r>
      <w:r>
        <w:rPr>
          <w:bCs/>
          <w:color w:val="000000" w:themeColor="text1"/>
          <w:szCs w:val="28"/>
          <w:lang w:val="vi-VN"/>
        </w:rPr>
        <w:t>.</w:t>
      </w:r>
      <w:r>
        <w:rPr>
          <w:bCs/>
          <w:color w:val="000000" w:themeColor="text1"/>
          <w:szCs w:val="28"/>
        </w:rPr>
        <w:t>320</w:t>
      </w:r>
      <w:r>
        <w:rPr>
          <w:bCs/>
          <w:color w:val="000000" w:themeColor="text1"/>
          <w:szCs w:val="28"/>
          <w:lang w:val="vi-VN"/>
        </w:rPr>
        <w:t xml:space="preserve"> </w:t>
      </w:r>
      <w:r>
        <w:rPr>
          <w:color w:val="000000" w:themeColor="text1"/>
          <w:szCs w:val="28"/>
        </w:rPr>
        <w:t>đồng/năm.</w:t>
      </w:r>
    </w:p>
    <w:p w14:paraId="33642D4B"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Tỷ lệ cắt giảm chi phí: 20 %.</w:t>
      </w:r>
      <w:r>
        <w:rPr>
          <w:bCs/>
          <w:color w:val="000000" w:themeColor="text1"/>
          <w:szCs w:val="28"/>
        </w:rPr>
        <w:t xml:space="preserve"> </w:t>
      </w:r>
      <w:r>
        <w:rPr>
          <w:color w:val="000000" w:themeColor="text1"/>
          <w:szCs w:val="28"/>
        </w:rPr>
        <w:t xml:space="preserve"> </w:t>
      </w:r>
      <w:r>
        <w:rPr>
          <w:bCs/>
          <w:color w:val="000000" w:themeColor="text1"/>
          <w:szCs w:val="28"/>
        </w:rPr>
        <w:t xml:space="preserve"> </w:t>
      </w:r>
    </w:p>
    <w:p w14:paraId="252A5C02" w14:textId="77777777" w:rsidR="002C286F" w:rsidRDefault="002C286F" w:rsidP="002C286F">
      <w:pPr>
        <w:spacing w:before="120" w:after="120" w:line="240" w:lineRule="auto"/>
        <w:ind w:firstLine="709"/>
        <w:jc w:val="both"/>
        <w:rPr>
          <w:b/>
          <w:color w:val="000000" w:themeColor="text1"/>
          <w:szCs w:val="28"/>
        </w:rPr>
      </w:pPr>
      <w:r>
        <w:rPr>
          <w:b/>
          <w:color w:val="000000" w:themeColor="text1"/>
          <w:szCs w:val="28"/>
        </w:rPr>
        <w:t>21. Thủ tục: Giải thể Chi nhánh trợ giúp pháp lý</w:t>
      </w:r>
    </w:p>
    <w:p w14:paraId="65187052" w14:textId="77777777" w:rsidR="002C286F" w:rsidRDefault="002C286F" w:rsidP="002C286F">
      <w:pPr>
        <w:spacing w:before="120" w:after="120" w:line="240" w:lineRule="auto"/>
        <w:ind w:firstLine="709"/>
        <w:jc w:val="both"/>
        <w:rPr>
          <w:color w:val="000000" w:themeColor="text1"/>
          <w:szCs w:val="28"/>
        </w:rPr>
      </w:pPr>
      <w:r>
        <w:rPr>
          <w:b/>
          <w:color w:val="000000" w:themeColor="text1"/>
          <w:szCs w:val="28"/>
        </w:rPr>
        <w:t xml:space="preserve">21.1. Nội dung đơn giản hóa: </w:t>
      </w:r>
      <w:r>
        <w:rPr>
          <w:color w:val="000000" w:themeColor="text1"/>
          <w:szCs w:val="28"/>
        </w:rPr>
        <w:t>Giảm thời gian giải quyết từ 30 ngày làm việc xuống còn 24 ngày làm việc.</w:t>
      </w:r>
    </w:p>
    <w:p w14:paraId="7599F172" w14:textId="77777777" w:rsidR="002C286F" w:rsidRDefault="002C286F" w:rsidP="002C286F">
      <w:pPr>
        <w:spacing w:before="120" w:after="120" w:line="240" w:lineRule="auto"/>
        <w:ind w:firstLine="709"/>
        <w:jc w:val="both"/>
        <w:rPr>
          <w:color w:val="000000" w:themeColor="text1"/>
          <w:szCs w:val="28"/>
          <w:lang w:val="vi-VN"/>
        </w:rPr>
      </w:pPr>
      <w:r>
        <w:rPr>
          <w:b/>
          <w:color w:val="000000" w:themeColor="text1"/>
          <w:szCs w:val="28"/>
        </w:rPr>
        <w:t>Lý do:</w:t>
      </w:r>
      <w:r>
        <w:rPr>
          <w:color w:val="000000" w:themeColor="text1"/>
          <w:szCs w:val="28"/>
        </w:rPr>
        <w:t xml:space="preserve"> </w:t>
      </w:r>
      <w:r>
        <w:rPr>
          <w:color w:val="000000" w:themeColor="text1"/>
          <w:szCs w:val="28"/>
          <w:lang w:val="vi-VN"/>
        </w:rPr>
        <w:t xml:space="preserve">Quy trình này giải quyết thủ tục hành chính đơn giản, không mất nhiều thời gian. Vì vậy rút ngắn thời gian giải quyết </w:t>
      </w:r>
      <w:r>
        <w:rPr>
          <w:color w:val="000000" w:themeColor="text1"/>
          <w:szCs w:val="28"/>
        </w:rPr>
        <w:t>TTHC</w:t>
      </w:r>
      <w:r>
        <w:rPr>
          <w:color w:val="000000" w:themeColor="text1"/>
          <w:szCs w:val="28"/>
          <w:lang w:val="vi-VN"/>
        </w:rPr>
        <w:t xml:space="preserve">, tạo điều kiện thuận lợi cho </w:t>
      </w:r>
      <w:r>
        <w:rPr>
          <w:color w:val="000000" w:themeColor="text1"/>
          <w:szCs w:val="28"/>
        </w:rPr>
        <w:t xml:space="preserve">tổ chức, </w:t>
      </w:r>
      <w:r>
        <w:rPr>
          <w:color w:val="000000" w:themeColor="text1"/>
          <w:szCs w:val="28"/>
          <w:lang w:val="vi-VN"/>
        </w:rPr>
        <w:t xml:space="preserve">cá nhân trong giải quyết </w:t>
      </w:r>
      <w:r>
        <w:rPr>
          <w:color w:val="000000" w:themeColor="text1"/>
          <w:szCs w:val="28"/>
        </w:rPr>
        <w:t>TTHC</w:t>
      </w:r>
      <w:r>
        <w:rPr>
          <w:color w:val="000000" w:themeColor="text1"/>
          <w:szCs w:val="28"/>
          <w:lang w:val="vi-VN"/>
        </w:rPr>
        <w:t>.</w:t>
      </w:r>
    </w:p>
    <w:p w14:paraId="2DD0A5B1" w14:textId="77777777" w:rsidR="002C286F" w:rsidRDefault="002C286F" w:rsidP="002C286F">
      <w:pPr>
        <w:spacing w:before="120" w:after="120" w:line="240" w:lineRule="auto"/>
        <w:ind w:firstLine="709"/>
        <w:jc w:val="both"/>
        <w:rPr>
          <w:color w:val="000000" w:themeColor="text1"/>
          <w:szCs w:val="28"/>
        </w:rPr>
      </w:pPr>
      <w:r>
        <w:rPr>
          <w:b/>
          <w:color w:val="000000" w:themeColor="text1"/>
          <w:szCs w:val="28"/>
          <w:lang w:val="pt-BR"/>
        </w:rPr>
        <w:t>21.2. Kiến nghị thực thi:</w:t>
      </w:r>
      <w:r>
        <w:rPr>
          <w:color w:val="000000" w:themeColor="text1"/>
          <w:szCs w:val="28"/>
          <w:lang w:val="pt-BR"/>
        </w:rPr>
        <w:t xml:space="preserve"> </w:t>
      </w:r>
      <w:r>
        <w:rPr>
          <w:color w:val="000000" w:themeColor="text1"/>
          <w:szCs w:val="28"/>
        </w:rPr>
        <w:t>Ban hành Văn bản hướng dẫn thành phần hồ sơ, trình tự thực hiện và thời gian giải quyết TTHC nội bộ.</w:t>
      </w:r>
    </w:p>
    <w:p w14:paraId="387133C5"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Lộ trình thực hiện: Quý II, năm 2024.</w:t>
      </w:r>
    </w:p>
    <w:p w14:paraId="69DBD672"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Cơ quan tham mưu thực hiện phương án đơn giản hóa: Sở Tư pháp.</w:t>
      </w:r>
    </w:p>
    <w:p w14:paraId="31BEB100" w14:textId="77777777" w:rsidR="002C286F" w:rsidRDefault="002C286F" w:rsidP="002C286F">
      <w:pPr>
        <w:spacing w:before="120" w:after="120" w:line="240" w:lineRule="auto"/>
        <w:ind w:firstLine="709"/>
        <w:jc w:val="both"/>
        <w:rPr>
          <w:b/>
          <w:color w:val="000000" w:themeColor="text1"/>
          <w:szCs w:val="28"/>
          <w:lang w:val="pt-BR"/>
        </w:rPr>
      </w:pPr>
      <w:r>
        <w:rPr>
          <w:b/>
          <w:color w:val="000000" w:themeColor="text1"/>
          <w:szCs w:val="28"/>
          <w:lang w:val="pt-BR"/>
        </w:rPr>
        <w:lastRenderedPageBreak/>
        <w:t>21.3. Lợi ích phương án đơn giản hóa:</w:t>
      </w:r>
    </w:p>
    <w:p w14:paraId="7B9921D1"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xml:space="preserve">- Chi phí tuân thủ TTHC trước khi đơn giản hóa: </w:t>
      </w:r>
      <w:r>
        <w:rPr>
          <w:bCs/>
          <w:color w:val="000000" w:themeColor="text1"/>
          <w:szCs w:val="28"/>
        </w:rPr>
        <w:t>9</w:t>
      </w:r>
      <w:r>
        <w:rPr>
          <w:bCs/>
          <w:color w:val="000000" w:themeColor="text1"/>
          <w:szCs w:val="28"/>
          <w:lang w:val="vi-VN"/>
        </w:rPr>
        <w:t>.</w:t>
      </w:r>
      <w:r>
        <w:rPr>
          <w:bCs/>
          <w:color w:val="000000" w:themeColor="text1"/>
          <w:szCs w:val="28"/>
        </w:rPr>
        <w:t>782.</w:t>
      </w:r>
      <w:r>
        <w:rPr>
          <w:bCs/>
          <w:color w:val="000000" w:themeColor="text1"/>
          <w:szCs w:val="28"/>
          <w:lang w:val="vi-VN"/>
        </w:rPr>
        <w:t xml:space="preserve">400 </w:t>
      </w:r>
      <w:r>
        <w:rPr>
          <w:color w:val="000000" w:themeColor="text1"/>
          <w:szCs w:val="28"/>
        </w:rPr>
        <w:t>đồng/năm</w:t>
      </w:r>
    </w:p>
    <w:p w14:paraId="3CB34071"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Chi phí tuân thủ TTHC sau khi đơn giản hóa:</w:t>
      </w:r>
      <w:r>
        <w:rPr>
          <w:bCs/>
          <w:color w:val="000000" w:themeColor="text1"/>
          <w:szCs w:val="28"/>
        </w:rPr>
        <w:t xml:space="preserve"> 7.825.920</w:t>
      </w:r>
      <w:r>
        <w:rPr>
          <w:bCs/>
          <w:color w:val="000000" w:themeColor="text1"/>
          <w:szCs w:val="28"/>
          <w:lang w:val="vi-VN"/>
        </w:rPr>
        <w:t xml:space="preserve"> </w:t>
      </w:r>
      <w:r>
        <w:rPr>
          <w:color w:val="000000" w:themeColor="text1"/>
          <w:szCs w:val="28"/>
        </w:rPr>
        <w:t>đồng/năm.</w:t>
      </w:r>
    </w:p>
    <w:p w14:paraId="43BC1015"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Chi phí tiết kiệm:</w:t>
      </w:r>
      <w:r>
        <w:rPr>
          <w:bCs/>
          <w:color w:val="000000" w:themeColor="text1"/>
          <w:szCs w:val="28"/>
          <w:lang w:val="vi-VN"/>
        </w:rPr>
        <w:t xml:space="preserve"> </w:t>
      </w:r>
      <w:r>
        <w:rPr>
          <w:bCs/>
          <w:color w:val="000000" w:themeColor="text1"/>
          <w:szCs w:val="28"/>
        </w:rPr>
        <w:t>1.956</w:t>
      </w:r>
      <w:r>
        <w:rPr>
          <w:bCs/>
          <w:color w:val="000000" w:themeColor="text1"/>
          <w:szCs w:val="28"/>
          <w:lang w:val="vi-VN"/>
        </w:rPr>
        <w:t>.</w:t>
      </w:r>
      <w:r>
        <w:rPr>
          <w:bCs/>
          <w:color w:val="000000" w:themeColor="text1"/>
          <w:szCs w:val="28"/>
        </w:rPr>
        <w:t>480</w:t>
      </w:r>
      <w:r>
        <w:rPr>
          <w:bCs/>
          <w:color w:val="000000" w:themeColor="text1"/>
          <w:szCs w:val="28"/>
          <w:lang w:val="vi-VN"/>
        </w:rPr>
        <w:t xml:space="preserve"> </w:t>
      </w:r>
      <w:r>
        <w:rPr>
          <w:color w:val="000000" w:themeColor="text1"/>
          <w:szCs w:val="28"/>
        </w:rPr>
        <w:t>đồng/năm.</w:t>
      </w:r>
    </w:p>
    <w:p w14:paraId="20C1D816"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Tỷ lệ cắt giảm chi phí: 20 %.</w:t>
      </w:r>
      <w:r>
        <w:rPr>
          <w:bCs/>
          <w:color w:val="000000" w:themeColor="text1"/>
          <w:szCs w:val="28"/>
        </w:rPr>
        <w:t xml:space="preserve"> </w:t>
      </w:r>
      <w:r>
        <w:rPr>
          <w:color w:val="000000" w:themeColor="text1"/>
          <w:szCs w:val="28"/>
        </w:rPr>
        <w:t xml:space="preserve"> </w:t>
      </w:r>
      <w:r>
        <w:rPr>
          <w:bCs/>
          <w:color w:val="000000" w:themeColor="text1"/>
          <w:szCs w:val="28"/>
        </w:rPr>
        <w:t xml:space="preserve"> </w:t>
      </w:r>
    </w:p>
    <w:p w14:paraId="478B9165" w14:textId="77777777" w:rsidR="002C286F" w:rsidRDefault="002C286F" w:rsidP="002C286F">
      <w:pPr>
        <w:spacing w:before="120" w:after="120" w:line="240" w:lineRule="auto"/>
        <w:ind w:firstLine="709"/>
        <w:jc w:val="both"/>
        <w:rPr>
          <w:b/>
          <w:color w:val="000000" w:themeColor="text1"/>
          <w:szCs w:val="28"/>
        </w:rPr>
      </w:pPr>
      <w:r>
        <w:rPr>
          <w:b/>
          <w:color w:val="000000" w:themeColor="text1"/>
          <w:szCs w:val="28"/>
        </w:rPr>
        <w:t>22. Thủ tục: Sáp nhập Chi nhánh trợ giúp pháp lý</w:t>
      </w:r>
    </w:p>
    <w:p w14:paraId="50559B85" w14:textId="77777777" w:rsidR="002C286F" w:rsidRDefault="002C286F" w:rsidP="002C286F">
      <w:pPr>
        <w:spacing w:before="120" w:after="120" w:line="240" w:lineRule="auto"/>
        <w:ind w:firstLine="709"/>
        <w:jc w:val="both"/>
        <w:rPr>
          <w:color w:val="000000" w:themeColor="text1"/>
          <w:szCs w:val="28"/>
        </w:rPr>
      </w:pPr>
      <w:r>
        <w:rPr>
          <w:b/>
          <w:color w:val="000000" w:themeColor="text1"/>
          <w:szCs w:val="28"/>
        </w:rPr>
        <w:t xml:space="preserve">22.1. Nội dung đơn giản hóa: </w:t>
      </w:r>
      <w:r>
        <w:rPr>
          <w:color w:val="000000" w:themeColor="text1"/>
          <w:szCs w:val="28"/>
        </w:rPr>
        <w:t>Giảm thời gian giải quyết từ 30 ngày làm việc xuống còn 24 ngày làm việc.</w:t>
      </w:r>
    </w:p>
    <w:p w14:paraId="7F3C1042" w14:textId="77777777" w:rsidR="002C286F" w:rsidRDefault="002C286F" w:rsidP="002C286F">
      <w:pPr>
        <w:spacing w:before="120" w:after="120" w:line="240" w:lineRule="auto"/>
        <w:ind w:firstLine="709"/>
        <w:jc w:val="both"/>
        <w:rPr>
          <w:i/>
          <w:color w:val="000000" w:themeColor="text1"/>
          <w:szCs w:val="28"/>
          <w:lang w:val="pt-BR"/>
        </w:rPr>
      </w:pPr>
      <w:r>
        <w:rPr>
          <w:b/>
          <w:color w:val="000000" w:themeColor="text1"/>
          <w:szCs w:val="28"/>
        </w:rPr>
        <w:t>Lý do:</w:t>
      </w:r>
      <w:r>
        <w:rPr>
          <w:color w:val="000000" w:themeColor="text1"/>
          <w:szCs w:val="28"/>
        </w:rPr>
        <w:t xml:space="preserve"> </w:t>
      </w:r>
      <w:r>
        <w:rPr>
          <w:color w:val="000000" w:themeColor="text1"/>
          <w:szCs w:val="28"/>
          <w:lang w:val="pt-BR"/>
        </w:rPr>
        <w:t>Thủ tục</w:t>
      </w:r>
      <w:r>
        <w:rPr>
          <w:i/>
          <w:color w:val="000000" w:themeColor="text1"/>
          <w:szCs w:val="28"/>
          <w:lang w:val="pt-BR"/>
        </w:rPr>
        <w:t xml:space="preserve"> </w:t>
      </w:r>
      <w:r>
        <w:rPr>
          <w:rStyle w:val="fontstyle01"/>
          <w:color w:val="000000" w:themeColor="text1"/>
        </w:rPr>
        <w:t>giải quyết được thực hiện theo quy trình đơn giản, nhanh gọn và không mất nhiều</w:t>
      </w:r>
      <w:r>
        <w:rPr>
          <w:i/>
          <w:color w:val="000000" w:themeColor="text1"/>
          <w:szCs w:val="28"/>
        </w:rPr>
        <w:t xml:space="preserve"> </w:t>
      </w:r>
      <w:r>
        <w:rPr>
          <w:rStyle w:val="fontstyle01"/>
          <w:color w:val="000000" w:themeColor="text1"/>
        </w:rPr>
        <w:t>thời gian. Theo đó, có thể rút ngắn thời gian giải quyết thủ tục hành chính, tạo điều</w:t>
      </w:r>
      <w:r>
        <w:rPr>
          <w:i/>
          <w:color w:val="000000" w:themeColor="text1"/>
          <w:szCs w:val="28"/>
        </w:rPr>
        <w:t xml:space="preserve"> </w:t>
      </w:r>
      <w:r>
        <w:rPr>
          <w:rStyle w:val="fontstyle01"/>
          <w:color w:val="000000" w:themeColor="text1"/>
        </w:rPr>
        <w:t>kiện thuận lợi cho tổ chức, cá nhân trong giải quyết TTHC.</w:t>
      </w:r>
    </w:p>
    <w:p w14:paraId="3E48B71A" w14:textId="77777777" w:rsidR="002C286F" w:rsidRDefault="002C286F" w:rsidP="002C286F">
      <w:pPr>
        <w:spacing w:before="120" w:after="120" w:line="240" w:lineRule="auto"/>
        <w:ind w:firstLine="709"/>
        <w:jc w:val="both"/>
        <w:rPr>
          <w:color w:val="000000" w:themeColor="text1"/>
          <w:szCs w:val="28"/>
        </w:rPr>
      </w:pPr>
      <w:r>
        <w:rPr>
          <w:b/>
          <w:color w:val="000000" w:themeColor="text1"/>
          <w:szCs w:val="28"/>
          <w:lang w:val="pt-BR"/>
        </w:rPr>
        <w:t>22.2. Kiến nghị thực thi:</w:t>
      </w:r>
      <w:r>
        <w:rPr>
          <w:color w:val="000000" w:themeColor="text1"/>
          <w:szCs w:val="28"/>
          <w:lang w:val="pt-BR"/>
        </w:rPr>
        <w:t xml:space="preserve"> </w:t>
      </w:r>
      <w:r>
        <w:rPr>
          <w:color w:val="000000" w:themeColor="text1"/>
          <w:szCs w:val="28"/>
        </w:rPr>
        <w:t>Ban hành Văn bản hướng dẫn thành phần hồ sơ, trình tự thực hiện và thời gian giải quyết TTHC nội bộ.</w:t>
      </w:r>
    </w:p>
    <w:p w14:paraId="06A5357E"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Lộ trình thực hiện: Quý II, năm 2024.</w:t>
      </w:r>
    </w:p>
    <w:p w14:paraId="0B01DC79"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Cơ quan tham mưu thực hiện phương án đơn giản hóa: Sở Tư pháp.</w:t>
      </w:r>
    </w:p>
    <w:p w14:paraId="6173BC30" w14:textId="77777777" w:rsidR="002C286F" w:rsidRDefault="002C286F" w:rsidP="002C286F">
      <w:pPr>
        <w:spacing w:before="120" w:after="120" w:line="240" w:lineRule="auto"/>
        <w:ind w:firstLine="709"/>
        <w:jc w:val="both"/>
        <w:rPr>
          <w:b/>
          <w:color w:val="000000" w:themeColor="text1"/>
          <w:szCs w:val="28"/>
          <w:lang w:val="pt-BR"/>
        </w:rPr>
      </w:pPr>
      <w:r>
        <w:rPr>
          <w:b/>
          <w:color w:val="000000" w:themeColor="text1"/>
          <w:szCs w:val="28"/>
          <w:lang w:val="pt-BR"/>
        </w:rPr>
        <w:t>22.3. Lợi ích phương án đơn giản hóa:</w:t>
      </w:r>
    </w:p>
    <w:p w14:paraId="30075A0D"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xml:space="preserve">- Chi phí tuân thủ TTHC trước khi đơn giản hóa: </w:t>
      </w:r>
      <w:r>
        <w:rPr>
          <w:bCs/>
          <w:color w:val="000000" w:themeColor="text1"/>
          <w:szCs w:val="28"/>
        </w:rPr>
        <w:t>9</w:t>
      </w:r>
      <w:r>
        <w:rPr>
          <w:bCs/>
          <w:color w:val="000000" w:themeColor="text1"/>
          <w:szCs w:val="28"/>
          <w:lang w:val="vi-VN"/>
        </w:rPr>
        <w:t>.</w:t>
      </w:r>
      <w:r>
        <w:rPr>
          <w:bCs/>
          <w:color w:val="000000" w:themeColor="text1"/>
          <w:szCs w:val="28"/>
        </w:rPr>
        <w:t>782.</w:t>
      </w:r>
      <w:r>
        <w:rPr>
          <w:bCs/>
          <w:color w:val="000000" w:themeColor="text1"/>
          <w:szCs w:val="28"/>
          <w:lang w:val="vi-VN"/>
        </w:rPr>
        <w:t xml:space="preserve">400 </w:t>
      </w:r>
      <w:r>
        <w:rPr>
          <w:color w:val="000000" w:themeColor="text1"/>
          <w:szCs w:val="28"/>
        </w:rPr>
        <w:t>đồng/năm</w:t>
      </w:r>
    </w:p>
    <w:p w14:paraId="25166BAF"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xml:space="preserve">- Chi phí tuân thủ TTHC sau khi đơn giản hóa: </w:t>
      </w:r>
      <w:r>
        <w:rPr>
          <w:bCs/>
          <w:color w:val="000000" w:themeColor="text1"/>
          <w:szCs w:val="28"/>
        </w:rPr>
        <w:t>7.825.920</w:t>
      </w:r>
      <w:r>
        <w:rPr>
          <w:bCs/>
          <w:color w:val="000000" w:themeColor="text1"/>
          <w:szCs w:val="28"/>
          <w:lang w:val="vi-VN"/>
        </w:rPr>
        <w:t xml:space="preserve"> </w:t>
      </w:r>
      <w:r>
        <w:rPr>
          <w:color w:val="000000" w:themeColor="text1"/>
          <w:szCs w:val="28"/>
        </w:rPr>
        <w:t>đồng/năm.</w:t>
      </w:r>
    </w:p>
    <w:p w14:paraId="682DCC93"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Chi phí tiết kiệm:</w:t>
      </w:r>
      <w:r>
        <w:rPr>
          <w:bCs/>
          <w:color w:val="000000" w:themeColor="text1"/>
          <w:szCs w:val="28"/>
          <w:lang w:val="vi-VN"/>
        </w:rPr>
        <w:t xml:space="preserve"> </w:t>
      </w:r>
      <w:r>
        <w:rPr>
          <w:color w:val="000000" w:themeColor="text1"/>
          <w:szCs w:val="28"/>
        </w:rPr>
        <w:t>1</w:t>
      </w:r>
      <w:r>
        <w:rPr>
          <w:bCs/>
          <w:color w:val="000000" w:themeColor="text1"/>
          <w:szCs w:val="28"/>
        </w:rPr>
        <w:t>.956</w:t>
      </w:r>
      <w:r>
        <w:rPr>
          <w:bCs/>
          <w:color w:val="000000" w:themeColor="text1"/>
          <w:szCs w:val="28"/>
          <w:lang w:val="vi-VN"/>
        </w:rPr>
        <w:t>.</w:t>
      </w:r>
      <w:r>
        <w:rPr>
          <w:bCs/>
          <w:color w:val="000000" w:themeColor="text1"/>
          <w:szCs w:val="28"/>
        </w:rPr>
        <w:t>480</w:t>
      </w:r>
      <w:r>
        <w:rPr>
          <w:bCs/>
          <w:color w:val="000000" w:themeColor="text1"/>
          <w:szCs w:val="28"/>
          <w:lang w:val="vi-VN"/>
        </w:rPr>
        <w:t xml:space="preserve"> </w:t>
      </w:r>
      <w:r>
        <w:rPr>
          <w:color w:val="000000" w:themeColor="text1"/>
          <w:szCs w:val="28"/>
        </w:rPr>
        <w:t>đồng/năm.</w:t>
      </w:r>
    </w:p>
    <w:p w14:paraId="400DFF7D"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Tỷ lệ cắt giảm chi phí: 20 %.</w:t>
      </w:r>
      <w:r>
        <w:rPr>
          <w:bCs/>
          <w:color w:val="000000" w:themeColor="text1"/>
          <w:szCs w:val="28"/>
        </w:rPr>
        <w:t xml:space="preserve"> </w:t>
      </w:r>
      <w:r>
        <w:rPr>
          <w:color w:val="000000" w:themeColor="text1"/>
          <w:szCs w:val="28"/>
        </w:rPr>
        <w:t xml:space="preserve"> </w:t>
      </w:r>
      <w:r>
        <w:rPr>
          <w:bCs/>
          <w:color w:val="000000" w:themeColor="text1"/>
          <w:szCs w:val="28"/>
        </w:rPr>
        <w:t xml:space="preserve"> </w:t>
      </w:r>
    </w:p>
    <w:p w14:paraId="740F4150" w14:textId="77777777" w:rsidR="002C286F" w:rsidRDefault="002C286F" w:rsidP="002C286F">
      <w:pPr>
        <w:spacing w:before="120" w:after="120" w:line="240" w:lineRule="auto"/>
        <w:ind w:firstLine="709"/>
        <w:jc w:val="both"/>
        <w:rPr>
          <w:b/>
          <w:color w:val="000000" w:themeColor="text1"/>
          <w:szCs w:val="28"/>
        </w:rPr>
      </w:pPr>
      <w:r>
        <w:rPr>
          <w:b/>
          <w:color w:val="000000" w:themeColor="text1"/>
          <w:szCs w:val="28"/>
        </w:rPr>
        <w:t>23. Thủ tục: Miễn nhiệm trợ giúp viên pháp lý</w:t>
      </w:r>
    </w:p>
    <w:p w14:paraId="08499147" w14:textId="77777777" w:rsidR="002C286F" w:rsidRDefault="002C286F" w:rsidP="002C286F">
      <w:pPr>
        <w:spacing w:before="120" w:after="120" w:line="240" w:lineRule="auto"/>
        <w:ind w:firstLine="709"/>
        <w:jc w:val="both"/>
        <w:rPr>
          <w:color w:val="000000" w:themeColor="text1"/>
          <w:szCs w:val="28"/>
        </w:rPr>
      </w:pPr>
      <w:r>
        <w:rPr>
          <w:b/>
          <w:color w:val="000000" w:themeColor="text1"/>
          <w:szCs w:val="28"/>
        </w:rPr>
        <w:t xml:space="preserve">23.1. Nội dung đơn giản hóa: </w:t>
      </w:r>
      <w:r>
        <w:rPr>
          <w:color w:val="000000" w:themeColor="text1"/>
          <w:szCs w:val="28"/>
        </w:rPr>
        <w:t>Giảm thời gian giải quyết từ 15 ngày làm việc xuống còn 12 ngày làm việc.</w:t>
      </w:r>
    </w:p>
    <w:p w14:paraId="095703F9" w14:textId="77777777" w:rsidR="002C286F" w:rsidRDefault="002C286F" w:rsidP="002C286F">
      <w:pPr>
        <w:spacing w:before="120" w:after="120" w:line="240" w:lineRule="auto"/>
        <w:ind w:firstLine="709"/>
        <w:jc w:val="both"/>
        <w:rPr>
          <w:i/>
          <w:color w:val="000000" w:themeColor="text1"/>
          <w:szCs w:val="28"/>
          <w:lang w:val="pt-BR"/>
        </w:rPr>
      </w:pPr>
      <w:r>
        <w:rPr>
          <w:b/>
          <w:color w:val="000000" w:themeColor="text1"/>
          <w:szCs w:val="28"/>
        </w:rPr>
        <w:t>Lý do:</w:t>
      </w:r>
      <w:r>
        <w:rPr>
          <w:color w:val="000000" w:themeColor="text1"/>
          <w:szCs w:val="28"/>
        </w:rPr>
        <w:t xml:space="preserve"> </w:t>
      </w:r>
      <w:r>
        <w:rPr>
          <w:color w:val="000000" w:themeColor="text1"/>
          <w:szCs w:val="28"/>
          <w:lang w:val="pt-BR"/>
        </w:rPr>
        <w:t>Thủ tục</w:t>
      </w:r>
      <w:r>
        <w:rPr>
          <w:i/>
          <w:color w:val="000000" w:themeColor="text1"/>
          <w:szCs w:val="28"/>
          <w:lang w:val="pt-BR"/>
        </w:rPr>
        <w:t xml:space="preserve"> </w:t>
      </w:r>
      <w:r>
        <w:rPr>
          <w:rStyle w:val="fontstyle01"/>
          <w:color w:val="000000" w:themeColor="text1"/>
        </w:rPr>
        <w:t>giải quyết được thực hiện theo quy trình đơn giản, nhanh gọn và không mất nhiều</w:t>
      </w:r>
      <w:r>
        <w:rPr>
          <w:i/>
          <w:color w:val="000000" w:themeColor="text1"/>
          <w:szCs w:val="28"/>
        </w:rPr>
        <w:t xml:space="preserve"> </w:t>
      </w:r>
      <w:r>
        <w:rPr>
          <w:rStyle w:val="fontstyle01"/>
          <w:color w:val="000000" w:themeColor="text1"/>
        </w:rPr>
        <w:t>thời gian. Theo đó, có thể rút ngắn thời gian giải quyết thủ tục hành chính, tạo điều</w:t>
      </w:r>
      <w:r>
        <w:rPr>
          <w:i/>
          <w:color w:val="000000" w:themeColor="text1"/>
          <w:szCs w:val="28"/>
        </w:rPr>
        <w:t xml:space="preserve"> </w:t>
      </w:r>
      <w:r>
        <w:rPr>
          <w:rStyle w:val="fontstyle01"/>
          <w:color w:val="000000" w:themeColor="text1"/>
        </w:rPr>
        <w:t>kiện thuận lợi cho tổ chức, cá nhân trong giải quyết TTHC.</w:t>
      </w:r>
    </w:p>
    <w:p w14:paraId="6A401D41" w14:textId="77777777" w:rsidR="002C286F" w:rsidRDefault="002C286F" w:rsidP="002C286F">
      <w:pPr>
        <w:spacing w:before="120" w:after="120" w:line="240" w:lineRule="auto"/>
        <w:ind w:firstLine="709"/>
        <w:jc w:val="both"/>
        <w:rPr>
          <w:color w:val="000000" w:themeColor="text1"/>
          <w:szCs w:val="28"/>
        </w:rPr>
      </w:pPr>
      <w:r>
        <w:rPr>
          <w:b/>
          <w:color w:val="000000" w:themeColor="text1"/>
          <w:szCs w:val="28"/>
          <w:lang w:val="pt-BR"/>
        </w:rPr>
        <w:t>23.2. Kiến nghị thực thi:</w:t>
      </w:r>
      <w:r>
        <w:rPr>
          <w:color w:val="000000" w:themeColor="text1"/>
          <w:szCs w:val="28"/>
          <w:lang w:val="pt-BR"/>
        </w:rPr>
        <w:t xml:space="preserve"> </w:t>
      </w:r>
      <w:r>
        <w:rPr>
          <w:color w:val="000000" w:themeColor="text1"/>
          <w:szCs w:val="28"/>
        </w:rPr>
        <w:t>Ban hành Văn bản hướng dẫn thành phần hồ sơ, trình tự thực hiện và thời gian giải quyết TTHC nội bộ.</w:t>
      </w:r>
    </w:p>
    <w:p w14:paraId="38AF307D"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Lộ trình thực hiện: Quý II, năm 2024.</w:t>
      </w:r>
    </w:p>
    <w:p w14:paraId="33E3F823"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Cơ quan tham mưu thực hiện phương án đơn giản hóa: Sở Tư pháp.</w:t>
      </w:r>
    </w:p>
    <w:p w14:paraId="4BB3308E" w14:textId="77777777" w:rsidR="002C286F" w:rsidRDefault="002C286F" w:rsidP="002C286F">
      <w:pPr>
        <w:spacing w:before="120" w:after="120" w:line="240" w:lineRule="auto"/>
        <w:ind w:firstLine="709"/>
        <w:jc w:val="both"/>
        <w:rPr>
          <w:b/>
          <w:color w:val="000000" w:themeColor="text1"/>
          <w:szCs w:val="28"/>
          <w:lang w:val="pt-BR"/>
        </w:rPr>
      </w:pPr>
      <w:r>
        <w:rPr>
          <w:b/>
          <w:color w:val="000000" w:themeColor="text1"/>
          <w:szCs w:val="28"/>
          <w:lang w:val="pt-BR"/>
        </w:rPr>
        <w:t>23.3. Lợi ích phương án đơn giản hóa:</w:t>
      </w:r>
    </w:p>
    <w:p w14:paraId="345A8942"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xml:space="preserve">- Chi phí tuân thủ TTHC trước khi đơn giản hóa: </w:t>
      </w:r>
      <w:r>
        <w:rPr>
          <w:bCs/>
          <w:color w:val="000000" w:themeColor="text1"/>
          <w:szCs w:val="28"/>
        </w:rPr>
        <w:t>4</w:t>
      </w:r>
      <w:r>
        <w:rPr>
          <w:bCs/>
          <w:color w:val="000000" w:themeColor="text1"/>
          <w:szCs w:val="28"/>
          <w:lang w:val="vi-VN"/>
        </w:rPr>
        <w:t>.</w:t>
      </w:r>
      <w:r>
        <w:rPr>
          <w:bCs/>
          <w:color w:val="000000" w:themeColor="text1"/>
          <w:szCs w:val="28"/>
        </w:rPr>
        <w:t>891.2</w:t>
      </w:r>
      <w:r>
        <w:rPr>
          <w:bCs/>
          <w:color w:val="000000" w:themeColor="text1"/>
          <w:szCs w:val="28"/>
          <w:lang w:val="vi-VN"/>
        </w:rPr>
        <w:t xml:space="preserve">00 </w:t>
      </w:r>
      <w:r>
        <w:rPr>
          <w:color w:val="000000" w:themeColor="text1"/>
          <w:szCs w:val="28"/>
        </w:rPr>
        <w:t>đồng/năm</w:t>
      </w:r>
    </w:p>
    <w:p w14:paraId="1050825F"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lastRenderedPageBreak/>
        <w:t xml:space="preserve">- Chi phí tuân thủ TTHC sau khi đơn giản hóa: </w:t>
      </w:r>
      <w:r>
        <w:rPr>
          <w:bCs/>
          <w:color w:val="000000" w:themeColor="text1"/>
          <w:szCs w:val="28"/>
        </w:rPr>
        <w:t>3.912.960</w:t>
      </w:r>
      <w:r>
        <w:rPr>
          <w:bCs/>
          <w:color w:val="000000" w:themeColor="text1"/>
          <w:szCs w:val="28"/>
          <w:lang w:val="vi-VN"/>
        </w:rPr>
        <w:t xml:space="preserve"> </w:t>
      </w:r>
      <w:r>
        <w:rPr>
          <w:color w:val="000000" w:themeColor="text1"/>
          <w:szCs w:val="28"/>
        </w:rPr>
        <w:t>đồng/năm.</w:t>
      </w:r>
    </w:p>
    <w:p w14:paraId="7BA61E5F"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Chi phí tiết kiệm:</w:t>
      </w:r>
      <w:r>
        <w:rPr>
          <w:bCs/>
          <w:color w:val="000000" w:themeColor="text1"/>
          <w:szCs w:val="28"/>
          <w:lang w:val="vi-VN"/>
        </w:rPr>
        <w:t xml:space="preserve"> </w:t>
      </w:r>
      <w:r>
        <w:rPr>
          <w:bCs/>
          <w:color w:val="000000" w:themeColor="text1"/>
          <w:szCs w:val="28"/>
        </w:rPr>
        <w:t>978.240</w:t>
      </w:r>
      <w:r>
        <w:rPr>
          <w:bCs/>
          <w:color w:val="000000" w:themeColor="text1"/>
          <w:szCs w:val="28"/>
          <w:lang w:val="vi-VN"/>
        </w:rPr>
        <w:t xml:space="preserve"> </w:t>
      </w:r>
      <w:r>
        <w:rPr>
          <w:color w:val="000000" w:themeColor="text1"/>
          <w:szCs w:val="28"/>
        </w:rPr>
        <w:t>đồng/năm.</w:t>
      </w:r>
    </w:p>
    <w:p w14:paraId="2EE814A1"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Tỷ lệ cắt giảm chi phí: 20 %.</w:t>
      </w:r>
      <w:r>
        <w:rPr>
          <w:bCs/>
          <w:color w:val="000000" w:themeColor="text1"/>
          <w:szCs w:val="28"/>
        </w:rPr>
        <w:t xml:space="preserve"> </w:t>
      </w:r>
      <w:r>
        <w:rPr>
          <w:color w:val="000000" w:themeColor="text1"/>
          <w:szCs w:val="28"/>
        </w:rPr>
        <w:t xml:space="preserve"> </w:t>
      </w:r>
      <w:r>
        <w:rPr>
          <w:bCs/>
          <w:color w:val="000000" w:themeColor="text1"/>
          <w:szCs w:val="28"/>
        </w:rPr>
        <w:t xml:space="preserve"> </w:t>
      </w:r>
    </w:p>
    <w:p w14:paraId="186C308B" w14:textId="77777777" w:rsidR="002C286F" w:rsidRDefault="002C286F" w:rsidP="002C286F">
      <w:pPr>
        <w:spacing w:before="120" w:after="120" w:line="240" w:lineRule="auto"/>
        <w:ind w:firstLine="709"/>
        <w:jc w:val="both"/>
        <w:rPr>
          <w:bCs/>
          <w:iCs/>
          <w:color w:val="000000" w:themeColor="text1"/>
          <w:szCs w:val="28"/>
        </w:rPr>
      </w:pPr>
      <w:r>
        <w:rPr>
          <w:b/>
          <w:color w:val="000000" w:themeColor="text1"/>
          <w:szCs w:val="28"/>
          <w:lang w:val="pt-BR"/>
        </w:rPr>
        <w:t xml:space="preserve">24. </w:t>
      </w:r>
      <w:r>
        <w:rPr>
          <w:b/>
          <w:color w:val="000000" w:themeColor="text1"/>
          <w:szCs w:val="28"/>
        </w:rPr>
        <w:t xml:space="preserve">Thủ tục: </w:t>
      </w:r>
      <w:r>
        <w:rPr>
          <w:b/>
          <w:bCs/>
          <w:iCs/>
          <w:color w:val="000000" w:themeColor="text1"/>
          <w:szCs w:val="28"/>
        </w:rPr>
        <w:t>Cập nhật văn bản quy phạm pháp luật của tỉnh trên cơ sở dữ liệu quốc gia về pháp luật</w:t>
      </w:r>
    </w:p>
    <w:p w14:paraId="098F05FD" w14:textId="77777777" w:rsidR="002C286F" w:rsidRDefault="002C286F" w:rsidP="002C286F">
      <w:pPr>
        <w:spacing w:before="120" w:after="120" w:line="240" w:lineRule="auto"/>
        <w:ind w:firstLine="709"/>
        <w:jc w:val="both"/>
        <w:rPr>
          <w:color w:val="000000" w:themeColor="text1"/>
          <w:szCs w:val="28"/>
        </w:rPr>
      </w:pPr>
      <w:r>
        <w:rPr>
          <w:b/>
          <w:color w:val="000000" w:themeColor="text1"/>
          <w:szCs w:val="28"/>
        </w:rPr>
        <w:t xml:space="preserve">24.1. Nội dung đơn giản hóa: </w:t>
      </w:r>
      <w:r>
        <w:rPr>
          <w:color w:val="000000" w:themeColor="text1"/>
          <w:szCs w:val="28"/>
        </w:rPr>
        <w:t>Giảm thời gian giải quyết từ 15 ngày làm việc xuống còn 12 ngày làm việc.</w:t>
      </w:r>
    </w:p>
    <w:p w14:paraId="4EE564F2" w14:textId="77777777" w:rsidR="002C286F" w:rsidRDefault="002C286F" w:rsidP="002C286F">
      <w:pPr>
        <w:spacing w:before="120" w:after="120" w:line="240" w:lineRule="auto"/>
        <w:ind w:firstLine="709"/>
        <w:jc w:val="both"/>
        <w:rPr>
          <w:color w:val="000000" w:themeColor="text1"/>
          <w:szCs w:val="28"/>
          <w:lang w:val="pt-BR"/>
        </w:rPr>
      </w:pPr>
      <w:r>
        <w:rPr>
          <w:b/>
          <w:color w:val="000000" w:themeColor="text1"/>
          <w:szCs w:val="28"/>
        </w:rPr>
        <w:t>Lý do:</w:t>
      </w:r>
      <w:r>
        <w:rPr>
          <w:color w:val="000000" w:themeColor="text1"/>
          <w:szCs w:val="28"/>
        </w:rPr>
        <w:t xml:space="preserve"> </w:t>
      </w:r>
      <w:r>
        <w:rPr>
          <w:bCs/>
          <w:color w:val="000000" w:themeColor="text1"/>
          <w:szCs w:val="28"/>
          <w:lang w:val="pt-BR"/>
        </w:rPr>
        <w:t>Theo quy định</w:t>
      </w:r>
      <w:r>
        <w:rPr>
          <w:b/>
          <w:color w:val="000000" w:themeColor="text1"/>
          <w:szCs w:val="28"/>
          <w:lang w:val="pt-BR"/>
        </w:rPr>
        <w:t xml:space="preserve"> </w:t>
      </w:r>
      <w:r>
        <w:rPr>
          <w:color w:val="000000" w:themeColor="text1"/>
          <w:szCs w:val="28"/>
          <w:shd w:val="clear" w:color="auto" w:fill="FFFFFF"/>
        </w:rPr>
        <w:t xml:space="preserve">tại khoản 1, Điều 17 của </w:t>
      </w:r>
      <w:r>
        <w:rPr>
          <w:bCs/>
          <w:color w:val="000000" w:themeColor="text1"/>
          <w:szCs w:val="28"/>
        </w:rPr>
        <w:t>Nghị định số 52/2015/NĐ-CP ngày 28 tháng 5 năm 2015 của Chính phủ về cơ sở dữ liệu quốc gia về pháp luật</w:t>
      </w:r>
      <w:r>
        <w:rPr>
          <w:bCs/>
          <w:i/>
          <w:color w:val="000000" w:themeColor="text1"/>
          <w:szCs w:val="28"/>
        </w:rPr>
        <w:t xml:space="preserve"> “</w:t>
      </w:r>
      <w:r>
        <w:rPr>
          <w:i/>
          <w:color w:val="000000" w:themeColor="text1"/>
          <w:szCs w:val="28"/>
          <w:shd w:val="clear" w:color="auto" w:fill="FFFFFF"/>
        </w:rPr>
        <w:t>Trong thời hạn 15 ngày làm việc, kể từ ngày nhận được văn bản quy định tại </w:t>
      </w:r>
      <w:bookmarkStart w:id="1" w:name="tc_4"/>
      <w:r>
        <w:rPr>
          <w:i/>
          <w:color w:val="000000" w:themeColor="text1"/>
          <w:szCs w:val="28"/>
          <w:shd w:val="clear" w:color="auto" w:fill="FFFFFF"/>
        </w:rPr>
        <w:t>khoản 1 Điều 16 của Nghị định này</w:t>
      </w:r>
      <w:bookmarkEnd w:id="1"/>
      <w:r>
        <w:rPr>
          <w:i/>
          <w:color w:val="000000" w:themeColor="text1"/>
          <w:szCs w:val="28"/>
          <w:shd w:val="clear" w:color="auto" w:fill="FFFFFF"/>
        </w:rPr>
        <w:t>, đơn vị thực hiện việc cập nhật văn bản phải đăng tải văn bản trên Cơ sở dữ liệu quốc gia về pháp luật”.</w:t>
      </w:r>
      <w:r>
        <w:rPr>
          <w:color w:val="000000" w:themeColor="text1"/>
          <w:szCs w:val="28"/>
          <w:shd w:val="clear" w:color="auto" w:fill="FFFFFF"/>
        </w:rPr>
        <w:t xml:space="preserve"> Tuy nhiên, thực tế quá trình giải quyết nhanh hơn đã công bố tại Danh mục, do đó việc thực hiện giảm thời gian giải quyết tạo điều kiện thuận lợi cho tổ chức, cá nhân trong giải quyết TTHC.</w:t>
      </w:r>
    </w:p>
    <w:p w14:paraId="515E6DEE" w14:textId="77777777" w:rsidR="002C286F" w:rsidRDefault="002C286F" w:rsidP="002C286F">
      <w:pPr>
        <w:spacing w:before="120" w:after="120" w:line="240" w:lineRule="auto"/>
        <w:ind w:firstLine="709"/>
        <w:jc w:val="both"/>
        <w:rPr>
          <w:color w:val="000000" w:themeColor="text1"/>
          <w:szCs w:val="28"/>
        </w:rPr>
      </w:pPr>
      <w:r>
        <w:rPr>
          <w:b/>
          <w:color w:val="000000" w:themeColor="text1"/>
          <w:szCs w:val="28"/>
          <w:lang w:val="pt-BR"/>
        </w:rPr>
        <w:t>24.2. Kiến nghị thực thi:</w:t>
      </w:r>
      <w:r>
        <w:rPr>
          <w:color w:val="000000" w:themeColor="text1"/>
          <w:szCs w:val="28"/>
          <w:lang w:val="pt-BR"/>
        </w:rPr>
        <w:t xml:space="preserve"> </w:t>
      </w:r>
      <w:r>
        <w:rPr>
          <w:color w:val="000000" w:themeColor="text1"/>
          <w:szCs w:val="28"/>
        </w:rPr>
        <w:t>Ban hành Văn bản hướng dẫn thành phần hồ sơ, trình tự thực hiện và thời gian giải quyết TTHC nội bộ.</w:t>
      </w:r>
    </w:p>
    <w:p w14:paraId="2EAC3162"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Lộ trình thực hiện: Quý II, năm 2024.</w:t>
      </w:r>
    </w:p>
    <w:p w14:paraId="1EEF41FD"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Cơ quan tham mưu thực hiện phương án đơn giản hóa: Sở Tư pháp.</w:t>
      </w:r>
    </w:p>
    <w:p w14:paraId="5BC34207" w14:textId="77777777" w:rsidR="002C286F" w:rsidRDefault="002C286F" w:rsidP="002C286F">
      <w:pPr>
        <w:spacing w:before="120" w:after="120" w:line="240" w:lineRule="auto"/>
        <w:ind w:firstLine="709"/>
        <w:jc w:val="both"/>
        <w:rPr>
          <w:b/>
          <w:color w:val="000000" w:themeColor="text1"/>
          <w:szCs w:val="28"/>
          <w:lang w:val="pt-BR"/>
        </w:rPr>
      </w:pPr>
      <w:r>
        <w:rPr>
          <w:b/>
          <w:color w:val="000000" w:themeColor="text1"/>
          <w:szCs w:val="28"/>
          <w:lang w:val="pt-BR"/>
        </w:rPr>
        <w:t>24.3. Lợi ích phương án đơn giản hóa:</w:t>
      </w:r>
    </w:p>
    <w:p w14:paraId="6CC8EC71"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xml:space="preserve">- Chi phí tuân thủ TTHC trước khi đơn giản hóa: </w:t>
      </w:r>
      <w:r>
        <w:rPr>
          <w:bCs/>
          <w:color w:val="000000" w:themeColor="text1"/>
          <w:szCs w:val="28"/>
        </w:rPr>
        <w:t>342.384</w:t>
      </w:r>
      <w:r>
        <w:rPr>
          <w:bCs/>
          <w:color w:val="000000" w:themeColor="text1"/>
          <w:szCs w:val="28"/>
          <w:lang w:val="vi-VN"/>
        </w:rPr>
        <w:t xml:space="preserve">.000 </w:t>
      </w:r>
      <w:r>
        <w:rPr>
          <w:color w:val="000000" w:themeColor="text1"/>
          <w:szCs w:val="28"/>
        </w:rPr>
        <w:t>đồng/năm</w:t>
      </w:r>
    </w:p>
    <w:p w14:paraId="7323AC73"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xml:space="preserve">- Chi phí tuân thủ TTHC sau khi đơn giản hóa: </w:t>
      </w:r>
      <w:r>
        <w:rPr>
          <w:bCs/>
          <w:color w:val="000000" w:themeColor="text1"/>
          <w:szCs w:val="28"/>
        </w:rPr>
        <w:t>273.907</w:t>
      </w:r>
      <w:r>
        <w:rPr>
          <w:bCs/>
          <w:color w:val="000000" w:themeColor="text1"/>
          <w:szCs w:val="28"/>
          <w:lang w:val="vi-VN"/>
        </w:rPr>
        <w:t>.</w:t>
      </w:r>
      <w:r>
        <w:rPr>
          <w:bCs/>
          <w:color w:val="000000" w:themeColor="text1"/>
          <w:szCs w:val="28"/>
        </w:rPr>
        <w:t>2</w:t>
      </w:r>
      <w:r>
        <w:rPr>
          <w:bCs/>
          <w:color w:val="000000" w:themeColor="text1"/>
          <w:szCs w:val="28"/>
          <w:lang w:val="vi-VN"/>
        </w:rPr>
        <w:t xml:space="preserve">00 </w:t>
      </w:r>
      <w:r>
        <w:rPr>
          <w:color w:val="000000" w:themeColor="text1"/>
          <w:szCs w:val="28"/>
        </w:rPr>
        <w:t>đồng/năm.</w:t>
      </w:r>
    </w:p>
    <w:p w14:paraId="3A9BAC4B" w14:textId="77777777" w:rsidR="002C286F" w:rsidRDefault="002C286F" w:rsidP="002C286F">
      <w:pPr>
        <w:spacing w:before="120" w:after="120" w:line="240" w:lineRule="auto"/>
        <w:ind w:firstLine="709"/>
        <w:jc w:val="both"/>
        <w:rPr>
          <w:color w:val="000000" w:themeColor="text1"/>
          <w:szCs w:val="28"/>
        </w:rPr>
      </w:pPr>
      <w:r>
        <w:rPr>
          <w:color w:val="000000" w:themeColor="text1"/>
          <w:szCs w:val="28"/>
        </w:rPr>
        <w:t>- Chi phí tiết kiệm:</w:t>
      </w:r>
      <w:r>
        <w:rPr>
          <w:bCs/>
          <w:color w:val="000000" w:themeColor="text1"/>
          <w:szCs w:val="28"/>
          <w:lang w:val="vi-VN"/>
        </w:rPr>
        <w:t xml:space="preserve"> </w:t>
      </w:r>
      <w:r>
        <w:rPr>
          <w:bCs/>
          <w:color w:val="000000" w:themeColor="text1"/>
          <w:szCs w:val="28"/>
        </w:rPr>
        <w:t>68.476.800</w:t>
      </w:r>
      <w:r>
        <w:rPr>
          <w:bCs/>
          <w:color w:val="000000" w:themeColor="text1"/>
          <w:szCs w:val="28"/>
          <w:lang w:val="vi-VN"/>
        </w:rPr>
        <w:t xml:space="preserve"> </w:t>
      </w:r>
      <w:r>
        <w:rPr>
          <w:color w:val="000000" w:themeColor="text1"/>
          <w:szCs w:val="28"/>
        </w:rPr>
        <w:t>đồng/năm.</w:t>
      </w:r>
    </w:p>
    <w:p w14:paraId="012D7E1C" w14:textId="13ED0D92" w:rsidR="002C286F" w:rsidRDefault="002C286F" w:rsidP="002C286F">
      <w:pPr>
        <w:spacing w:before="120" w:after="120" w:line="240" w:lineRule="auto"/>
        <w:ind w:firstLine="709"/>
        <w:jc w:val="both"/>
        <w:rPr>
          <w:color w:val="000000" w:themeColor="text1"/>
          <w:szCs w:val="28"/>
        </w:rPr>
      </w:pPr>
      <w:r>
        <w:rPr>
          <w:color w:val="000000" w:themeColor="text1"/>
          <w:szCs w:val="28"/>
        </w:rPr>
        <w:t>- Tỷ lệ cắt giảm chi phí: 2</w:t>
      </w:r>
      <w:r w:rsidR="0062300C">
        <w:rPr>
          <w:color w:val="000000" w:themeColor="text1"/>
          <w:szCs w:val="28"/>
        </w:rPr>
        <w:t>0</w:t>
      </w:r>
      <w:bookmarkStart w:id="2" w:name="_GoBack"/>
      <w:bookmarkEnd w:id="2"/>
      <w:r>
        <w:rPr>
          <w:color w:val="000000" w:themeColor="text1"/>
          <w:szCs w:val="28"/>
        </w:rPr>
        <w:t xml:space="preserve"> %./.</w:t>
      </w:r>
    </w:p>
    <w:p w14:paraId="494A525A" w14:textId="77777777" w:rsidR="003E4047" w:rsidRPr="00E34C8A" w:rsidRDefault="003E4047" w:rsidP="002C286F">
      <w:pPr>
        <w:spacing w:before="120" w:after="120" w:line="240" w:lineRule="auto"/>
        <w:ind w:firstLine="709"/>
        <w:jc w:val="both"/>
        <w:rPr>
          <w:b/>
          <w:bCs/>
          <w:szCs w:val="28"/>
          <w:lang w:val="vi-VN"/>
        </w:rPr>
      </w:pPr>
    </w:p>
    <w:sectPr w:rsidR="003E4047" w:rsidRPr="00E34C8A" w:rsidSect="009C203B">
      <w:headerReference w:type="default" r:id="rId8"/>
      <w:foot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ADDAD" w14:textId="77777777" w:rsidR="00FE3579" w:rsidRDefault="00FE3579" w:rsidP="00563088">
      <w:pPr>
        <w:spacing w:after="0" w:line="240" w:lineRule="auto"/>
      </w:pPr>
      <w:r>
        <w:separator/>
      </w:r>
    </w:p>
  </w:endnote>
  <w:endnote w:type="continuationSeparator" w:id="0">
    <w:p w14:paraId="32B94110" w14:textId="77777777" w:rsidR="00FE3579" w:rsidRDefault="00FE3579" w:rsidP="0056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F4E28" w14:textId="77777777" w:rsidR="004452A4" w:rsidRDefault="004452A4">
    <w:pPr>
      <w:pStyle w:val="Footer"/>
      <w:jc w:val="right"/>
    </w:pPr>
  </w:p>
  <w:p w14:paraId="7CD61CD5" w14:textId="77777777" w:rsidR="004452A4" w:rsidRDefault="00445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ABDCD" w14:textId="77777777" w:rsidR="00FE3579" w:rsidRDefault="00FE3579" w:rsidP="00563088">
      <w:pPr>
        <w:spacing w:after="0" w:line="240" w:lineRule="auto"/>
      </w:pPr>
      <w:r>
        <w:separator/>
      </w:r>
    </w:p>
  </w:footnote>
  <w:footnote w:type="continuationSeparator" w:id="0">
    <w:p w14:paraId="599441DF" w14:textId="77777777" w:rsidR="00FE3579" w:rsidRDefault="00FE3579" w:rsidP="00563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685099"/>
      <w:docPartObj>
        <w:docPartGallery w:val="Page Numbers (Top of Page)"/>
        <w:docPartUnique/>
      </w:docPartObj>
    </w:sdtPr>
    <w:sdtEndPr/>
    <w:sdtContent>
      <w:p w14:paraId="6BCDC929" w14:textId="79EF0154" w:rsidR="004452A4" w:rsidRDefault="004452A4">
        <w:pPr>
          <w:pStyle w:val="Header"/>
          <w:jc w:val="center"/>
          <w:rPr>
            <w:lang w:val="vi-VN"/>
          </w:rPr>
        </w:pPr>
        <w:r>
          <w:fldChar w:fldCharType="begin"/>
        </w:r>
        <w:r>
          <w:instrText xml:space="preserve"> PAGE   \* MERGEFORMAT </w:instrText>
        </w:r>
        <w:r>
          <w:fldChar w:fldCharType="separate"/>
        </w:r>
        <w:r>
          <w:rPr>
            <w:noProof/>
          </w:rPr>
          <w:t>2</w:t>
        </w:r>
        <w:r>
          <w:rPr>
            <w:noProof/>
          </w:rPr>
          <w:fldChar w:fldCharType="end"/>
        </w:r>
      </w:p>
    </w:sdtContent>
  </w:sdt>
  <w:p w14:paraId="50AB138B" w14:textId="77777777" w:rsidR="004452A4" w:rsidRPr="00B06D42" w:rsidRDefault="004452A4">
    <w:pPr>
      <w:pStyle w:val="Header"/>
      <w:jc w:val="center"/>
      <w:rPr>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A82EE2"/>
    <w:multiLevelType w:val="singleLevel"/>
    <w:tmpl w:val="B2A82EE2"/>
    <w:lvl w:ilvl="0">
      <w:start w:val="1"/>
      <w:numFmt w:val="decimal"/>
      <w:suff w:val="space"/>
      <w:lvlText w:val="%1."/>
      <w:lvlJc w:val="left"/>
      <w:pPr>
        <w:ind w:left="120"/>
      </w:pPr>
      <w:rPr>
        <w:rFonts w:hint="default"/>
        <w:b/>
        <w:bCs/>
      </w:rPr>
    </w:lvl>
  </w:abstractNum>
  <w:abstractNum w:abstractNumId="1" w15:restartNumberingAfterBreak="0">
    <w:nsid w:val="BFE80200"/>
    <w:multiLevelType w:val="singleLevel"/>
    <w:tmpl w:val="A82E81DE"/>
    <w:lvl w:ilvl="0">
      <w:start w:val="2"/>
      <w:numFmt w:val="decimal"/>
      <w:suff w:val="space"/>
      <w:lvlText w:val="%1."/>
      <w:lvlJc w:val="left"/>
      <w:rPr>
        <w:b/>
      </w:rPr>
    </w:lvl>
  </w:abstractNum>
  <w:abstractNum w:abstractNumId="2" w15:restartNumberingAfterBreak="0">
    <w:nsid w:val="CC866F7C"/>
    <w:multiLevelType w:val="singleLevel"/>
    <w:tmpl w:val="CC866F7C"/>
    <w:lvl w:ilvl="0">
      <w:start w:val="1"/>
      <w:numFmt w:val="decimal"/>
      <w:suff w:val="space"/>
      <w:lvlText w:val="%1."/>
      <w:lvlJc w:val="left"/>
    </w:lvl>
  </w:abstractNum>
  <w:abstractNum w:abstractNumId="3" w15:restartNumberingAfterBreak="0">
    <w:nsid w:val="CF0DD9A6"/>
    <w:multiLevelType w:val="singleLevel"/>
    <w:tmpl w:val="CF0DD9A6"/>
    <w:lvl w:ilvl="0">
      <w:start w:val="1"/>
      <w:numFmt w:val="decimal"/>
      <w:suff w:val="space"/>
      <w:lvlText w:val="%1."/>
      <w:lvlJc w:val="left"/>
    </w:lvl>
  </w:abstractNum>
  <w:abstractNum w:abstractNumId="4" w15:restartNumberingAfterBreak="0">
    <w:nsid w:val="D7589C5B"/>
    <w:multiLevelType w:val="singleLevel"/>
    <w:tmpl w:val="D7589C5B"/>
    <w:lvl w:ilvl="0">
      <w:start w:val="1"/>
      <w:numFmt w:val="lowerLetter"/>
      <w:suff w:val="space"/>
      <w:lvlText w:val="%1)"/>
      <w:lvlJc w:val="left"/>
    </w:lvl>
  </w:abstractNum>
  <w:abstractNum w:abstractNumId="5" w15:restartNumberingAfterBreak="0">
    <w:nsid w:val="D8411C76"/>
    <w:multiLevelType w:val="singleLevel"/>
    <w:tmpl w:val="D8411C76"/>
    <w:lvl w:ilvl="0">
      <w:start w:val="1"/>
      <w:numFmt w:val="lowerLetter"/>
      <w:suff w:val="space"/>
      <w:lvlText w:val="%1)"/>
      <w:lvlJc w:val="left"/>
    </w:lvl>
  </w:abstractNum>
  <w:abstractNum w:abstractNumId="6" w15:restartNumberingAfterBreak="0">
    <w:nsid w:val="D89406EA"/>
    <w:multiLevelType w:val="singleLevel"/>
    <w:tmpl w:val="D89406EA"/>
    <w:lvl w:ilvl="0">
      <w:start w:val="1"/>
      <w:numFmt w:val="lowerLetter"/>
      <w:suff w:val="space"/>
      <w:lvlText w:val="%1)"/>
      <w:lvlJc w:val="left"/>
    </w:lvl>
  </w:abstractNum>
  <w:abstractNum w:abstractNumId="7" w15:restartNumberingAfterBreak="0">
    <w:nsid w:val="E0F2606B"/>
    <w:multiLevelType w:val="multilevel"/>
    <w:tmpl w:val="E0F2606B"/>
    <w:lvl w:ilvl="0">
      <w:start w:val="1"/>
      <w:numFmt w:val="decimal"/>
      <w:suff w:val="space"/>
      <w:lvlText w:val="%1."/>
      <w:lvlJc w:val="left"/>
      <w:pPr>
        <w:ind w:left="0" w:firstLine="0"/>
      </w:pPr>
      <w:rPr>
        <w:rFonts w:hint="default"/>
        <w:b w:val="0"/>
        <w:bCs w:val="0"/>
      </w:rPr>
    </w:lvl>
    <w:lvl w:ilvl="1">
      <w:start w:val="1"/>
      <w:numFmt w:val="decimal"/>
      <w:suff w:val="space"/>
      <w:lvlText w:val="%1.%2."/>
      <w:lvlJc w:val="left"/>
      <w:pPr>
        <w:ind w:left="28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E70BCD43"/>
    <w:multiLevelType w:val="singleLevel"/>
    <w:tmpl w:val="F0EC4BE4"/>
    <w:lvl w:ilvl="0">
      <w:start w:val="1"/>
      <w:numFmt w:val="lowerLetter"/>
      <w:suff w:val="space"/>
      <w:lvlText w:val="%1)"/>
      <w:lvlJc w:val="left"/>
      <w:rPr>
        <w:i w:val="0"/>
        <w:iCs/>
      </w:rPr>
    </w:lvl>
  </w:abstractNum>
  <w:abstractNum w:abstractNumId="9" w15:restartNumberingAfterBreak="0">
    <w:nsid w:val="E7C306D3"/>
    <w:multiLevelType w:val="singleLevel"/>
    <w:tmpl w:val="E7C306D3"/>
    <w:lvl w:ilvl="0">
      <w:start w:val="1"/>
      <w:numFmt w:val="decimal"/>
      <w:suff w:val="space"/>
      <w:lvlText w:val="%1."/>
      <w:lvlJc w:val="left"/>
    </w:lvl>
  </w:abstractNum>
  <w:abstractNum w:abstractNumId="10" w15:restartNumberingAfterBreak="0">
    <w:nsid w:val="F16FE9C3"/>
    <w:multiLevelType w:val="singleLevel"/>
    <w:tmpl w:val="F16FE9C3"/>
    <w:lvl w:ilvl="0">
      <w:start w:val="1"/>
      <w:numFmt w:val="lowerLetter"/>
      <w:suff w:val="space"/>
      <w:lvlText w:val="%1)"/>
      <w:lvlJc w:val="left"/>
    </w:lvl>
  </w:abstractNum>
  <w:abstractNum w:abstractNumId="11" w15:restartNumberingAfterBreak="0">
    <w:nsid w:val="04558BD0"/>
    <w:multiLevelType w:val="singleLevel"/>
    <w:tmpl w:val="04558BD0"/>
    <w:lvl w:ilvl="0">
      <w:start w:val="1"/>
      <w:numFmt w:val="lowerLetter"/>
      <w:suff w:val="space"/>
      <w:lvlText w:val="%1)"/>
      <w:lvlJc w:val="left"/>
    </w:lvl>
  </w:abstractNum>
  <w:abstractNum w:abstractNumId="12" w15:restartNumberingAfterBreak="0">
    <w:nsid w:val="0DA1B844"/>
    <w:multiLevelType w:val="singleLevel"/>
    <w:tmpl w:val="0DA1B844"/>
    <w:lvl w:ilvl="0">
      <w:start w:val="1"/>
      <w:numFmt w:val="lowerLetter"/>
      <w:suff w:val="space"/>
      <w:lvlText w:val="%1)"/>
      <w:lvlJc w:val="left"/>
    </w:lvl>
  </w:abstractNum>
  <w:abstractNum w:abstractNumId="13" w15:restartNumberingAfterBreak="0">
    <w:nsid w:val="11E3319E"/>
    <w:multiLevelType w:val="singleLevel"/>
    <w:tmpl w:val="11E3319E"/>
    <w:lvl w:ilvl="0">
      <w:start w:val="1"/>
      <w:numFmt w:val="decimal"/>
      <w:suff w:val="space"/>
      <w:lvlText w:val="%1."/>
      <w:lvlJc w:val="left"/>
    </w:lvl>
  </w:abstractNum>
  <w:abstractNum w:abstractNumId="14" w15:restartNumberingAfterBreak="0">
    <w:nsid w:val="12550164"/>
    <w:multiLevelType w:val="hybridMultilevel"/>
    <w:tmpl w:val="29D8C344"/>
    <w:lvl w:ilvl="0" w:tplc="47B420C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0F4758"/>
    <w:multiLevelType w:val="singleLevel"/>
    <w:tmpl w:val="130F4758"/>
    <w:lvl w:ilvl="0">
      <w:start w:val="1"/>
      <w:numFmt w:val="decimal"/>
      <w:suff w:val="space"/>
      <w:lvlText w:val="%1."/>
      <w:lvlJc w:val="left"/>
      <w:pPr>
        <w:ind w:left="120"/>
      </w:pPr>
      <w:rPr>
        <w:rFonts w:hint="default"/>
        <w:i w:val="0"/>
        <w:iCs w:val="0"/>
      </w:rPr>
    </w:lvl>
  </w:abstractNum>
  <w:abstractNum w:abstractNumId="16" w15:restartNumberingAfterBreak="0">
    <w:nsid w:val="18621CCE"/>
    <w:multiLevelType w:val="singleLevel"/>
    <w:tmpl w:val="18621CCE"/>
    <w:lvl w:ilvl="0">
      <w:start w:val="1"/>
      <w:numFmt w:val="decimal"/>
      <w:suff w:val="space"/>
      <w:lvlText w:val="%1."/>
      <w:lvlJc w:val="left"/>
    </w:lvl>
  </w:abstractNum>
  <w:abstractNum w:abstractNumId="17" w15:restartNumberingAfterBreak="0">
    <w:nsid w:val="27801B33"/>
    <w:multiLevelType w:val="hybridMultilevel"/>
    <w:tmpl w:val="EA88E1B4"/>
    <w:lvl w:ilvl="0" w:tplc="1A627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93722E"/>
    <w:multiLevelType w:val="hybridMultilevel"/>
    <w:tmpl w:val="CADA8480"/>
    <w:lvl w:ilvl="0" w:tplc="C65093C0">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B8036A"/>
    <w:multiLevelType w:val="hybridMultilevel"/>
    <w:tmpl w:val="8556DA88"/>
    <w:lvl w:ilvl="0" w:tplc="6216568A">
      <w:start w:val="5"/>
      <w:numFmt w:val="upperRoman"/>
      <w:lvlText w:val="%1."/>
      <w:lvlJc w:val="left"/>
      <w:pPr>
        <w:ind w:left="1440" w:hanging="720"/>
      </w:pPr>
      <w:rPr>
        <w:rFonts w:eastAsia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0EAD44"/>
    <w:multiLevelType w:val="singleLevel"/>
    <w:tmpl w:val="370EAD44"/>
    <w:lvl w:ilvl="0">
      <w:start w:val="1"/>
      <w:numFmt w:val="lowerLetter"/>
      <w:suff w:val="space"/>
      <w:lvlText w:val="%1)"/>
      <w:lvlJc w:val="left"/>
    </w:lvl>
  </w:abstractNum>
  <w:abstractNum w:abstractNumId="21" w15:restartNumberingAfterBreak="0">
    <w:nsid w:val="407D4B4E"/>
    <w:multiLevelType w:val="hybridMultilevel"/>
    <w:tmpl w:val="6FF21532"/>
    <w:lvl w:ilvl="0" w:tplc="CB8A1874">
      <w:start w:val="1"/>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95B7BE"/>
    <w:multiLevelType w:val="singleLevel"/>
    <w:tmpl w:val="4095B7BE"/>
    <w:lvl w:ilvl="0">
      <w:start w:val="1"/>
      <w:numFmt w:val="decimal"/>
      <w:suff w:val="space"/>
      <w:lvlText w:val="%1."/>
      <w:lvlJc w:val="left"/>
    </w:lvl>
  </w:abstractNum>
  <w:abstractNum w:abstractNumId="23" w15:restartNumberingAfterBreak="0">
    <w:nsid w:val="41A634B2"/>
    <w:multiLevelType w:val="hybridMultilevel"/>
    <w:tmpl w:val="B73ADA06"/>
    <w:lvl w:ilvl="0" w:tplc="0F3851D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F749AC"/>
    <w:multiLevelType w:val="hybridMultilevel"/>
    <w:tmpl w:val="D70C8336"/>
    <w:lvl w:ilvl="0" w:tplc="DA30F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5695FE7"/>
    <w:multiLevelType w:val="hybridMultilevel"/>
    <w:tmpl w:val="61600B50"/>
    <w:lvl w:ilvl="0" w:tplc="5ED20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3028F1"/>
    <w:multiLevelType w:val="hybridMultilevel"/>
    <w:tmpl w:val="9BB26360"/>
    <w:lvl w:ilvl="0" w:tplc="8B3E3DE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7C5CB4"/>
    <w:multiLevelType w:val="singleLevel"/>
    <w:tmpl w:val="5C7C5CB4"/>
    <w:lvl w:ilvl="0">
      <w:start w:val="1"/>
      <w:numFmt w:val="lowerLetter"/>
      <w:suff w:val="space"/>
      <w:lvlText w:val="%1)"/>
      <w:lvlJc w:val="left"/>
    </w:lvl>
  </w:abstractNum>
  <w:abstractNum w:abstractNumId="28" w15:restartNumberingAfterBreak="0">
    <w:nsid w:val="64175FFB"/>
    <w:multiLevelType w:val="singleLevel"/>
    <w:tmpl w:val="64175FFB"/>
    <w:lvl w:ilvl="0">
      <w:start w:val="1"/>
      <w:numFmt w:val="lowerLetter"/>
      <w:suff w:val="space"/>
      <w:lvlText w:val="%1)"/>
      <w:lvlJc w:val="left"/>
    </w:lvl>
  </w:abstractNum>
  <w:abstractNum w:abstractNumId="29" w15:restartNumberingAfterBreak="0">
    <w:nsid w:val="6C7C19F0"/>
    <w:multiLevelType w:val="hybridMultilevel"/>
    <w:tmpl w:val="644E99D2"/>
    <w:lvl w:ilvl="0" w:tplc="EE3AE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6E58A301"/>
    <w:multiLevelType w:val="singleLevel"/>
    <w:tmpl w:val="6E58A301"/>
    <w:lvl w:ilvl="0">
      <w:start w:val="6"/>
      <w:numFmt w:val="decimal"/>
      <w:suff w:val="space"/>
      <w:lvlText w:val="%1."/>
      <w:lvlJc w:val="left"/>
    </w:lvl>
  </w:abstractNum>
  <w:abstractNum w:abstractNumId="31" w15:restartNumberingAfterBreak="0">
    <w:nsid w:val="78396506"/>
    <w:multiLevelType w:val="hybridMultilevel"/>
    <w:tmpl w:val="6B028F58"/>
    <w:lvl w:ilvl="0" w:tplc="9ADEB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F756E7"/>
    <w:multiLevelType w:val="singleLevel"/>
    <w:tmpl w:val="78F756E7"/>
    <w:lvl w:ilvl="0">
      <w:start w:val="1"/>
      <w:numFmt w:val="lowerLetter"/>
      <w:suff w:val="space"/>
      <w:lvlText w:val="%1)"/>
      <w:lvlJc w:val="left"/>
    </w:lvl>
  </w:abstractNum>
  <w:abstractNum w:abstractNumId="33" w15:restartNumberingAfterBreak="0">
    <w:nsid w:val="7A0B2173"/>
    <w:multiLevelType w:val="singleLevel"/>
    <w:tmpl w:val="7A0B2173"/>
    <w:lvl w:ilvl="0">
      <w:start w:val="1"/>
      <w:numFmt w:val="decimal"/>
      <w:suff w:val="space"/>
      <w:lvlText w:val="%1."/>
      <w:lvlJc w:val="left"/>
    </w:lvl>
  </w:abstractNum>
  <w:abstractNum w:abstractNumId="34" w15:restartNumberingAfterBreak="0">
    <w:nsid w:val="7D685755"/>
    <w:multiLevelType w:val="hybridMultilevel"/>
    <w:tmpl w:val="BDB07D88"/>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5" w15:restartNumberingAfterBreak="0">
    <w:nsid w:val="7D849AEB"/>
    <w:multiLevelType w:val="singleLevel"/>
    <w:tmpl w:val="7D849AEB"/>
    <w:lvl w:ilvl="0">
      <w:start w:val="1"/>
      <w:numFmt w:val="decimal"/>
      <w:suff w:val="space"/>
      <w:lvlText w:val="%1."/>
      <w:lvlJc w:val="left"/>
    </w:lvl>
  </w:abstractNum>
  <w:abstractNum w:abstractNumId="36" w15:restartNumberingAfterBreak="0">
    <w:nsid w:val="7ED9B82C"/>
    <w:multiLevelType w:val="singleLevel"/>
    <w:tmpl w:val="7ED9B82C"/>
    <w:lvl w:ilvl="0">
      <w:start w:val="1"/>
      <w:numFmt w:val="upperRoman"/>
      <w:suff w:val="space"/>
      <w:lvlText w:val="%1."/>
      <w:lvlJc w:val="left"/>
      <w:pPr>
        <w:ind w:left="-280"/>
      </w:pPr>
      <w:rPr>
        <w:rFonts w:hint="default"/>
        <w:b/>
        <w:bCs/>
        <w:sz w:val="24"/>
        <w:szCs w:val="24"/>
      </w:rPr>
    </w:lvl>
  </w:abstractNum>
  <w:num w:numId="1">
    <w:abstractNumId w:val="23"/>
  </w:num>
  <w:num w:numId="2">
    <w:abstractNumId w:val="1"/>
  </w:num>
  <w:num w:numId="3">
    <w:abstractNumId w:val="0"/>
  </w:num>
  <w:num w:numId="4">
    <w:abstractNumId w:val="33"/>
  </w:num>
  <w:num w:numId="5">
    <w:abstractNumId w:val="2"/>
  </w:num>
  <w:num w:numId="6">
    <w:abstractNumId w:val="8"/>
  </w:num>
  <w:num w:numId="7">
    <w:abstractNumId w:val="12"/>
  </w:num>
  <w:num w:numId="8">
    <w:abstractNumId w:val="16"/>
  </w:num>
  <w:num w:numId="9">
    <w:abstractNumId w:val="28"/>
  </w:num>
  <w:num w:numId="10">
    <w:abstractNumId w:val="27"/>
  </w:num>
  <w:num w:numId="11">
    <w:abstractNumId w:val="13"/>
  </w:num>
  <w:num w:numId="12">
    <w:abstractNumId w:val="32"/>
  </w:num>
  <w:num w:numId="13">
    <w:abstractNumId w:val="5"/>
  </w:num>
  <w:num w:numId="14">
    <w:abstractNumId w:val="6"/>
  </w:num>
  <w:num w:numId="15">
    <w:abstractNumId w:val="3"/>
  </w:num>
  <w:num w:numId="16">
    <w:abstractNumId w:val="10"/>
  </w:num>
  <w:num w:numId="17">
    <w:abstractNumId w:val="9"/>
  </w:num>
  <w:num w:numId="18">
    <w:abstractNumId w:val="11"/>
  </w:num>
  <w:num w:numId="19">
    <w:abstractNumId w:val="20"/>
  </w:num>
  <w:num w:numId="20">
    <w:abstractNumId w:val="36"/>
  </w:num>
  <w:num w:numId="21">
    <w:abstractNumId w:val="35"/>
  </w:num>
  <w:num w:numId="22">
    <w:abstractNumId w:val="7"/>
  </w:num>
  <w:num w:numId="23">
    <w:abstractNumId w:val="15"/>
  </w:num>
  <w:num w:numId="24">
    <w:abstractNumId w:val="21"/>
  </w:num>
  <w:num w:numId="25">
    <w:abstractNumId w:val="22"/>
  </w:num>
  <w:num w:numId="26">
    <w:abstractNumId w:val="30"/>
  </w:num>
  <w:num w:numId="27">
    <w:abstractNumId w:val="18"/>
  </w:num>
  <w:num w:numId="28">
    <w:abstractNumId w:val="26"/>
  </w:num>
  <w:num w:numId="29">
    <w:abstractNumId w:val="19"/>
  </w:num>
  <w:num w:numId="30">
    <w:abstractNumId w:val="17"/>
  </w:num>
  <w:num w:numId="31">
    <w:abstractNumId w:val="34"/>
  </w:num>
  <w:num w:numId="32">
    <w:abstractNumId w:val="29"/>
  </w:num>
  <w:num w:numId="33">
    <w:abstractNumId w:val="4"/>
  </w:num>
  <w:num w:numId="34">
    <w:abstractNumId w:val="14"/>
  </w:num>
  <w:num w:numId="35">
    <w:abstractNumId w:val="25"/>
  </w:num>
  <w:num w:numId="36">
    <w:abstractNumId w:val="3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6E"/>
    <w:rsid w:val="00002159"/>
    <w:rsid w:val="0000260D"/>
    <w:rsid w:val="00004965"/>
    <w:rsid w:val="00007325"/>
    <w:rsid w:val="00013B4C"/>
    <w:rsid w:val="00014424"/>
    <w:rsid w:val="00015171"/>
    <w:rsid w:val="000176C1"/>
    <w:rsid w:val="00020551"/>
    <w:rsid w:val="000214B6"/>
    <w:rsid w:val="0002246F"/>
    <w:rsid w:val="000225A5"/>
    <w:rsid w:val="00023D46"/>
    <w:rsid w:val="00024C6D"/>
    <w:rsid w:val="00026F6E"/>
    <w:rsid w:val="00027A05"/>
    <w:rsid w:val="00033FBA"/>
    <w:rsid w:val="0003444A"/>
    <w:rsid w:val="00035FC4"/>
    <w:rsid w:val="0003677E"/>
    <w:rsid w:val="00037F4D"/>
    <w:rsid w:val="0004151C"/>
    <w:rsid w:val="0004173F"/>
    <w:rsid w:val="00042CAA"/>
    <w:rsid w:val="00044FC0"/>
    <w:rsid w:val="000464E1"/>
    <w:rsid w:val="0004796D"/>
    <w:rsid w:val="00054017"/>
    <w:rsid w:val="000549C9"/>
    <w:rsid w:val="000603D8"/>
    <w:rsid w:val="0006178B"/>
    <w:rsid w:val="000622A5"/>
    <w:rsid w:val="0006673F"/>
    <w:rsid w:val="000678B1"/>
    <w:rsid w:val="00067D8C"/>
    <w:rsid w:val="0007568F"/>
    <w:rsid w:val="0007644A"/>
    <w:rsid w:val="00082C21"/>
    <w:rsid w:val="00086C17"/>
    <w:rsid w:val="000916D6"/>
    <w:rsid w:val="00095427"/>
    <w:rsid w:val="00095FF0"/>
    <w:rsid w:val="00096676"/>
    <w:rsid w:val="000A060A"/>
    <w:rsid w:val="000A0D22"/>
    <w:rsid w:val="000A26A0"/>
    <w:rsid w:val="000A2E47"/>
    <w:rsid w:val="000A7F8B"/>
    <w:rsid w:val="000B0765"/>
    <w:rsid w:val="000B07DB"/>
    <w:rsid w:val="000B2538"/>
    <w:rsid w:val="000B3242"/>
    <w:rsid w:val="000B6195"/>
    <w:rsid w:val="000B631E"/>
    <w:rsid w:val="000C31A2"/>
    <w:rsid w:val="000C48C6"/>
    <w:rsid w:val="000C5B2F"/>
    <w:rsid w:val="000D0E71"/>
    <w:rsid w:val="000D1FA4"/>
    <w:rsid w:val="000D21D0"/>
    <w:rsid w:val="000D4A36"/>
    <w:rsid w:val="000D4EA9"/>
    <w:rsid w:val="000D59F0"/>
    <w:rsid w:val="000D7005"/>
    <w:rsid w:val="000E0F4A"/>
    <w:rsid w:val="000E33CA"/>
    <w:rsid w:val="000E49A9"/>
    <w:rsid w:val="000E7003"/>
    <w:rsid w:val="000E745D"/>
    <w:rsid w:val="000E7ECB"/>
    <w:rsid w:val="000F182F"/>
    <w:rsid w:val="000F4EAE"/>
    <w:rsid w:val="000F52CC"/>
    <w:rsid w:val="000F664C"/>
    <w:rsid w:val="000F68A8"/>
    <w:rsid w:val="000F7937"/>
    <w:rsid w:val="00103D3F"/>
    <w:rsid w:val="00105961"/>
    <w:rsid w:val="0010606C"/>
    <w:rsid w:val="00106636"/>
    <w:rsid w:val="00112AB9"/>
    <w:rsid w:val="001140DE"/>
    <w:rsid w:val="00114A4E"/>
    <w:rsid w:val="00115680"/>
    <w:rsid w:val="00115932"/>
    <w:rsid w:val="00116739"/>
    <w:rsid w:val="001175C6"/>
    <w:rsid w:val="00117EAB"/>
    <w:rsid w:val="00120478"/>
    <w:rsid w:val="00122A12"/>
    <w:rsid w:val="00123B4B"/>
    <w:rsid w:val="001245E9"/>
    <w:rsid w:val="00124CD9"/>
    <w:rsid w:val="00125C8D"/>
    <w:rsid w:val="001263BD"/>
    <w:rsid w:val="001269E4"/>
    <w:rsid w:val="001271E5"/>
    <w:rsid w:val="0013033A"/>
    <w:rsid w:val="00130EA5"/>
    <w:rsid w:val="00133940"/>
    <w:rsid w:val="00133A7B"/>
    <w:rsid w:val="0013490B"/>
    <w:rsid w:val="00134E8A"/>
    <w:rsid w:val="0013552F"/>
    <w:rsid w:val="00135A01"/>
    <w:rsid w:val="00135FD9"/>
    <w:rsid w:val="00136842"/>
    <w:rsid w:val="00140A51"/>
    <w:rsid w:val="0014174F"/>
    <w:rsid w:val="0014221F"/>
    <w:rsid w:val="00143540"/>
    <w:rsid w:val="00146CDD"/>
    <w:rsid w:val="00147BD3"/>
    <w:rsid w:val="00150531"/>
    <w:rsid w:val="00151AEF"/>
    <w:rsid w:val="0015319A"/>
    <w:rsid w:val="001531D1"/>
    <w:rsid w:val="00154443"/>
    <w:rsid w:val="0015523C"/>
    <w:rsid w:val="00165877"/>
    <w:rsid w:val="00166132"/>
    <w:rsid w:val="00166140"/>
    <w:rsid w:val="001665B8"/>
    <w:rsid w:val="00171947"/>
    <w:rsid w:val="00171D7E"/>
    <w:rsid w:val="001722DE"/>
    <w:rsid w:val="00172705"/>
    <w:rsid w:val="0018303A"/>
    <w:rsid w:val="00187AE6"/>
    <w:rsid w:val="00195807"/>
    <w:rsid w:val="00197A80"/>
    <w:rsid w:val="001A1053"/>
    <w:rsid w:val="001A1B16"/>
    <w:rsid w:val="001A378C"/>
    <w:rsid w:val="001A4B45"/>
    <w:rsid w:val="001A535A"/>
    <w:rsid w:val="001A54FB"/>
    <w:rsid w:val="001B1DA7"/>
    <w:rsid w:val="001B237D"/>
    <w:rsid w:val="001B2AE1"/>
    <w:rsid w:val="001B43F0"/>
    <w:rsid w:val="001B4460"/>
    <w:rsid w:val="001B45C6"/>
    <w:rsid w:val="001B4E0F"/>
    <w:rsid w:val="001B7EC5"/>
    <w:rsid w:val="001C1049"/>
    <w:rsid w:val="001C5B87"/>
    <w:rsid w:val="001D0BC9"/>
    <w:rsid w:val="001D186F"/>
    <w:rsid w:val="001D2A1B"/>
    <w:rsid w:val="001D31D1"/>
    <w:rsid w:val="001D47A6"/>
    <w:rsid w:val="001D6EED"/>
    <w:rsid w:val="001E4B7B"/>
    <w:rsid w:val="001F12A4"/>
    <w:rsid w:val="001F26ED"/>
    <w:rsid w:val="001F2BAC"/>
    <w:rsid w:val="001F4782"/>
    <w:rsid w:val="001F7414"/>
    <w:rsid w:val="00201739"/>
    <w:rsid w:val="00202401"/>
    <w:rsid w:val="00202BE4"/>
    <w:rsid w:val="002047EA"/>
    <w:rsid w:val="002058FA"/>
    <w:rsid w:val="00207A42"/>
    <w:rsid w:val="00210C08"/>
    <w:rsid w:val="0021182B"/>
    <w:rsid w:val="002119F1"/>
    <w:rsid w:val="00211EF2"/>
    <w:rsid w:val="00216E1C"/>
    <w:rsid w:val="002177E4"/>
    <w:rsid w:val="00217C64"/>
    <w:rsid w:val="002233D2"/>
    <w:rsid w:val="00226F3D"/>
    <w:rsid w:val="00227409"/>
    <w:rsid w:val="00230A61"/>
    <w:rsid w:val="00230D8A"/>
    <w:rsid w:val="00231C42"/>
    <w:rsid w:val="0023319E"/>
    <w:rsid w:val="00233871"/>
    <w:rsid w:val="00234C0C"/>
    <w:rsid w:val="00240328"/>
    <w:rsid w:val="00240FA7"/>
    <w:rsid w:val="002418CF"/>
    <w:rsid w:val="00242F59"/>
    <w:rsid w:val="00244309"/>
    <w:rsid w:val="0024452D"/>
    <w:rsid w:val="00244BE7"/>
    <w:rsid w:val="00244D14"/>
    <w:rsid w:val="00245483"/>
    <w:rsid w:val="0024551B"/>
    <w:rsid w:val="00245636"/>
    <w:rsid w:val="002456F2"/>
    <w:rsid w:val="00247B3B"/>
    <w:rsid w:val="00250749"/>
    <w:rsid w:val="00252035"/>
    <w:rsid w:val="00254043"/>
    <w:rsid w:val="002540F0"/>
    <w:rsid w:val="00254A13"/>
    <w:rsid w:val="0025612A"/>
    <w:rsid w:val="00256285"/>
    <w:rsid w:val="0025700A"/>
    <w:rsid w:val="00262C34"/>
    <w:rsid w:val="00262C8B"/>
    <w:rsid w:val="00263502"/>
    <w:rsid w:val="002661D2"/>
    <w:rsid w:val="0027536D"/>
    <w:rsid w:val="0027641D"/>
    <w:rsid w:val="00280C2E"/>
    <w:rsid w:val="0028274B"/>
    <w:rsid w:val="0028356E"/>
    <w:rsid w:val="0028404C"/>
    <w:rsid w:val="00285D56"/>
    <w:rsid w:val="00286007"/>
    <w:rsid w:val="0029071F"/>
    <w:rsid w:val="00292D85"/>
    <w:rsid w:val="00293510"/>
    <w:rsid w:val="00293888"/>
    <w:rsid w:val="00293CE9"/>
    <w:rsid w:val="0029441D"/>
    <w:rsid w:val="002959FF"/>
    <w:rsid w:val="00296780"/>
    <w:rsid w:val="002972B5"/>
    <w:rsid w:val="00297AF9"/>
    <w:rsid w:val="002A1A99"/>
    <w:rsid w:val="002A3E0C"/>
    <w:rsid w:val="002A567E"/>
    <w:rsid w:val="002A6805"/>
    <w:rsid w:val="002A6845"/>
    <w:rsid w:val="002A69A8"/>
    <w:rsid w:val="002B102E"/>
    <w:rsid w:val="002B5546"/>
    <w:rsid w:val="002B6680"/>
    <w:rsid w:val="002C0855"/>
    <w:rsid w:val="002C286F"/>
    <w:rsid w:val="002C2921"/>
    <w:rsid w:val="002C2B39"/>
    <w:rsid w:val="002C4445"/>
    <w:rsid w:val="002D0F94"/>
    <w:rsid w:val="002D1EBC"/>
    <w:rsid w:val="002D3801"/>
    <w:rsid w:val="002D4AD7"/>
    <w:rsid w:val="002D5800"/>
    <w:rsid w:val="002D5CDA"/>
    <w:rsid w:val="002D5D5F"/>
    <w:rsid w:val="002E25BF"/>
    <w:rsid w:val="002E3455"/>
    <w:rsid w:val="002E6425"/>
    <w:rsid w:val="002E6D1E"/>
    <w:rsid w:val="002E7FE0"/>
    <w:rsid w:val="002F1DE7"/>
    <w:rsid w:val="002F26CF"/>
    <w:rsid w:val="002F3CB8"/>
    <w:rsid w:val="002F4A12"/>
    <w:rsid w:val="002F4DFC"/>
    <w:rsid w:val="002F54BD"/>
    <w:rsid w:val="003003F1"/>
    <w:rsid w:val="00301992"/>
    <w:rsid w:val="00302FB2"/>
    <w:rsid w:val="00304D59"/>
    <w:rsid w:val="003052DE"/>
    <w:rsid w:val="00305D08"/>
    <w:rsid w:val="0030631D"/>
    <w:rsid w:val="00312273"/>
    <w:rsid w:val="00313210"/>
    <w:rsid w:val="00314B49"/>
    <w:rsid w:val="00320F75"/>
    <w:rsid w:val="003216A8"/>
    <w:rsid w:val="003226E3"/>
    <w:rsid w:val="00323658"/>
    <w:rsid w:val="00326567"/>
    <w:rsid w:val="003305B9"/>
    <w:rsid w:val="0033086D"/>
    <w:rsid w:val="00331058"/>
    <w:rsid w:val="00333940"/>
    <w:rsid w:val="00333CBC"/>
    <w:rsid w:val="0033656D"/>
    <w:rsid w:val="00340747"/>
    <w:rsid w:val="00340788"/>
    <w:rsid w:val="003430D0"/>
    <w:rsid w:val="00344CB9"/>
    <w:rsid w:val="00345903"/>
    <w:rsid w:val="00345AB6"/>
    <w:rsid w:val="00346EA0"/>
    <w:rsid w:val="00351FC8"/>
    <w:rsid w:val="003523F1"/>
    <w:rsid w:val="00352C0A"/>
    <w:rsid w:val="0035342E"/>
    <w:rsid w:val="00354E55"/>
    <w:rsid w:val="0035573D"/>
    <w:rsid w:val="003557D8"/>
    <w:rsid w:val="00355D38"/>
    <w:rsid w:val="00355FEF"/>
    <w:rsid w:val="0035609F"/>
    <w:rsid w:val="00356886"/>
    <w:rsid w:val="00356BA3"/>
    <w:rsid w:val="003603BD"/>
    <w:rsid w:val="0036184B"/>
    <w:rsid w:val="0036289E"/>
    <w:rsid w:val="00363223"/>
    <w:rsid w:val="00363D7B"/>
    <w:rsid w:val="00364494"/>
    <w:rsid w:val="003658F2"/>
    <w:rsid w:val="00367E1E"/>
    <w:rsid w:val="003710F7"/>
    <w:rsid w:val="00371182"/>
    <w:rsid w:val="00374261"/>
    <w:rsid w:val="0037568B"/>
    <w:rsid w:val="0038485F"/>
    <w:rsid w:val="00384D79"/>
    <w:rsid w:val="0038574B"/>
    <w:rsid w:val="0038608D"/>
    <w:rsid w:val="0038714D"/>
    <w:rsid w:val="0039063F"/>
    <w:rsid w:val="003911C1"/>
    <w:rsid w:val="003935A1"/>
    <w:rsid w:val="00396017"/>
    <w:rsid w:val="00396C51"/>
    <w:rsid w:val="0039733B"/>
    <w:rsid w:val="003A037A"/>
    <w:rsid w:val="003A2466"/>
    <w:rsid w:val="003A516A"/>
    <w:rsid w:val="003A6056"/>
    <w:rsid w:val="003B0BEA"/>
    <w:rsid w:val="003B5F3C"/>
    <w:rsid w:val="003C0058"/>
    <w:rsid w:val="003C5BCD"/>
    <w:rsid w:val="003D395C"/>
    <w:rsid w:val="003D7C0F"/>
    <w:rsid w:val="003E2167"/>
    <w:rsid w:val="003E3ED6"/>
    <w:rsid w:val="003E4047"/>
    <w:rsid w:val="003E6FD8"/>
    <w:rsid w:val="003F1568"/>
    <w:rsid w:val="003F38B6"/>
    <w:rsid w:val="003F5301"/>
    <w:rsid w:val="003F6068"/>
    <w:rsid w:val="003F74C6"/>
    <w:rsid w:val="004002A1"/>
    <w:rsid w:val="0040670E"/>
    <w:rsid w:val="00407149"/>
    <w:rsid w:val="004073D5"/>
    <w:rsid w:val="00411B7E"/>
    <w:rsid w:val="0041246A"/>
    <w:rsid w:val="00414A0A"/>
    <w:rsid w:val="004155DF"/>
    <w:rsid w:val="0041608B"/>
    <w:rsid w:val="004161E2"/>
    <w:rsid w:val="004200E3"/>
    <w:rsid w:val="0042265E"/>
    <w:rsid w:val="0042302A"/>
    <w:rsid w:val="00424054"/>
    <w:rsid w:val="00424727"/>
    <w:rsid w:val="0042616B"/>
    <w:rsid w:val="004269ED"/>
    <w:rsid w:val="004276A9"/>
    <w:rsid w:val="004302CA"/>
    <w:rsid w:val="00431052"/>
    <w:rsid w:val="00431641"/>
    <w:rsid w:val="00431F94"/>
    <w:rsid w:val="00432238"/>
    <w:rsid w:val="00432A7B"/>
    <w:rsid w:val="00433309"/>
    <w:rsid w:val="00433314"/>
    <w:rsid w:val="00434E89"/>
    <w:rsid w:val="004354D0"/>
    <w:rsid w:val="00436560"/>
    <w:rsid w:val="00436885"/>
    <w:rsid w:val="00440700"/>
    <w:rsid w:val="00442B97"/>
    <w:rsid w:val="00443DF8"/>
    <w:rsid w:val="004446F8"/>
    <w:rsid w:val="004452A4"/>
    <w:rsid w:val="0044551E"/>
    <w:rsid w:val="00445669"/>
    <w:rsid w:val="00445F71"/>
    <w:rsid w:val="00446D98"/>
    <w:rsid w:val="00446E49"/>
    <w:rsid w:val="0044744D"/>
    <w:rsid w:val="0045052B"/>
    <w:rsid w:val="00450681"/>
    <w:rsid w:val="00450871"/>
    <w:rsid w:val="004528C5"/>
    <w:rsid w:val="004528F6"/>
    <w:rsid w:val="00454012"/>
    <w:rsid w:val="00456BEC"/>
    <w:rsid w:val="00457117"/>
    <w:rsid w:val="004579E3"/>
    <w:rsid w:val="00460BA0"/>
    <w:rsid w:val="0046154A"/>
    <w:rsid w:val="00462AD8"/>
    <w:rsid w:val="00463431"/>
    <w:rsid w:val="0046662F"/>
    <w:rsid w:val="004675A5"/>
    <w:rsid w:val="00467797"/>
    <w:rsid w:val="00474992"/>
    <w:rsid w:val="00477DAD"/>
    <w:rsid w:val="00480C50"/>
    <w:rsid w:val="00483D4C"/>
    <w:rsid w:val="00485B78"/>
    <w:rsid w:val="00490846"/>
    <w:rsid w:val="004930B4"/>
    <w:rsid w:val="004937F8"/>
    <w:rsid w:val="00493972"/>
    <w:rsid w:val="00494565"/>
    <w:rsid w:val="004A0A1A"/>
    <w:rsid w:val="004A23A9"/>
    <w:rsid w:val="004A2731"/>
    <w:rsid w:val="004A502D"/>
    <w:rsid w:val="004B1EE1"/>
    <w:rsid w:val="004B3643"/>
    <w:rsid w:val="004B3A44"/>
    <w:rsid w:val="004B593E"/>
    <w:rsid w:val="004B6386"/>
    <w:rsid w:val="004B6630"/>
    <w:rsid w:val="004C0144"/>
    <w:rsid w:val="004C0FEB"/>
    <w:rsid w:val="004C1DFB"/>
    <w:rsid w:val="004C4918"/>
    <w:rsid w:val="004D05AF"/>
    <w:rsid w:val="004D1127"/>
    <w:rsid w:val="004D2849"/>
    <w:rsid w:val="004D4749"/>
    <w:rsid w:val="004D5315"/>
    <w:rsid w:val="004D6A27"/>
    <w:rsid w:val="004D790A"/>
    <w:rsid w:val="004E212E"/>
    <w:rsid w:val="004E4603"/>
    <w:rsid w:val="004E4BF7"/>
    <w:rsid w:val="004E4E2B"/>
    <w:rsid w:val="004E64FA"/>
    <w:rsid w:val="004E7EB7"/>
    <w:rsid w:val="004E7F3A"/>
    <w:rsid w:val="004F01BA"/>
    <w:rsid w:val="004F1EEA"/>
    <w:rsid w:val="004F296C"/>
    <w:rsid w:val="004F410E"/>
    <w:rsid w:val="004F5D03"/>
    <w:rsid w:val="004F5ECA"/>
    <w:rsid w:val="004F7890"/>
    <w:rsid w:val="004F7C22"/>
    <w:rsid w:val="00505B4B"/>
    <w:rsid w:val="0051070F"/>
    <w:rsid w:val="00511763"/>
    <w:rsid w:val="00512973"/>
    <w:rsid w:val="005147FE"/>
    <w:rsid w:val="00515A9D"/>
    <w:rsid w:val="00516E5F"/>
    <w:rsid w:val="0051733B"/>
    <w:rsid w:val="00520029"/>
    <w:rsid w:val="005228E7"/>
    <w:rsid w:val="005250D2"/>
    <w:rsid w:val="005254CA"/>
    <w:rsid w:val="00527FFB"/>
    <w:rsid w:val="00530C5C"/>
    <w:rsid w:val="00533694"/>
    <w:rsid w:val="0053555D"/>
    <w:rsid w:val="00536144"/>
    <w:rsid w:val="0053637C"/>
    <w:rsid w:val="00537C85"/>
    <w:rsid w:val="00542C7C"/>
    <w:rsid w:val="005433B1"/>
    <w:rsid w:val="00544F4D"/>
    <w:rsid w:val="005466F5"/>
    <w:rsid w:val="0054775E"/>
    <w:rsid w:val="00551432"/>
    <w:rsid w:val="0055234B"/>
    <w:rsid w:val="00552AD8"/>
    <w:rsid w:val="0055441E"/>
    <w:rsid w:val="00555E41"/>
    <w:rsid w:val="00557542"/>
    <w:rsid w:val="005617C6"/>
    <w:rsid w:val="005628BB"/>
    <w:rsid w:val="00563088"/>
    <w:rsid w:val="00563C72"/>
    <w:rsid w:val="00565F28"/>
    <w:rsid w:val="00567ADE"/>
    <w:rsid w:val="00570FF6"/>
    <w:rsid w:val="00572335"/>
    <w:rsid w:val="00575820"/>
    <w:rsid w:val="00580A8E"/>
    <w:rsid w:val="00581C7B"/>
    <w:rsid w:val="0058416A"/>
    <w:rsid w:val="005865FD"/>
    <w:rsid w:val="00593869"/>
    <w:rsid w:val="00595547"/>
    <w:rsid w:val="00595E1B"/>
    <w:rsid w:val="00596312"/>
    <w:rsid w:val="00597B9E"/>
    <w:rsid w:val="00597BB1"/>
    <w:rsid w:val="005A13A1"/>
    <w:rsid w:val="005A4A02"/>
    <w:rsid w:val="005A4AC5"/>
    <w:rsid w:val="005A55AC"/>
    <w:rsid w:val="005A718D"/>
    <w:rsid w:val="005B0D0E"/>
    <w:rsid w:val="005B1B45"/>
    <w:rsid w:val="005B1CE6"/>
    <w:rsid w:val="005B3BA5"/>
    <w:rsid w:val="005B4CD3"/>
    <w:rsid w:val="005B5217"/>
    <w:rsid w:val="005B52DA"/>
    <w:rsid w:val="005B5575"/>
    <w:rsid w:val="005B7912"/>
    <w:rsid w:val="005C012E"/>
    <w:rsid w:val="005C07FB"/>
    <w:rsid w:val="005C1499"/>
    <w:rsid w:val="005C195B"/>
    <w:rsid w:val="005C31B3"/>
    <w:rsid w:val="005C40D2"/>
    <w:rsid w:val="005C4B33"/>
    <w:rsid w:val="005D191C"/>
    <w:rsid w:val="005D41D0"/>
    <w:rsid w:val="005D4649"/>
    <w:rsid w:val="005D5ED4"/>
    <w:rsid w:val="005D7FB0"/>
    <w:rsid w:val="005E031F"/>
    <w:rsid w:val="005E0B15"/>
    <w:rsid w:val="005E3C63"/>
    <w:rsid w:val="005E5AB4"/>
    <w:rsid w:val="005E622B"/>
    <w:rsid w:val="005F1BED"/>
    <w:rsid w:val="005F2AA1"/>
    <w:rsid w:val="005F437A"/>
    <w:rsid w:val="0060034D"/>
    <w:rsid w:val="00602D26"/>
    <w:rsid w:val="00603D4F"/>
    <w:rsid w:val="006040E4"/>
    <w:rsid w:val="006041C1"/>
    <w:rsid w:val="0060494B"/>
    <w:rsid w:val="00604EDA"/>
    <w:rsid w:val="00606C05"/>
    <w:rsid w:val="00607F46"/>
    <w:rsid w:val="006104DE"/>
    <w:rsid w:val="00610C52"/>
    <w:rsid w:val="00612838"/>
    <w:rsid w:val="00612E8C"/>
    <w:rsid w:val="006135E8"/>
    <w:rsid w:val="006144EF"/>
    <w:rsid w:val="00615B4B"/>
    <w:rsid w:val="006172A9"/>
    <w:rsid w:val="006173E4"/>
    <w:rsid w:val="00617611"/>
    <w:rsid w:val="00617E65"/>
    <w:rsid w:val="006207F6"/>
    <w:rsid w:val="00621F69"/>
    <w:rsid w:val="0062258F"/>
    <w:rsid w:val="0062300C"/>
    <w:rsid w:val="00623432"/>
    <w:rsid w:val="00623476"/>
    <w:rsid w:val="00624E28"/>
    <w:rsid w:val="006251A3"/>
    <w:rsid w:val="006252D5"/>
    <w:rsid w:val="00625407"/>
    <w:rsid w:val="00625CDF"/>
    <w:rsid w:val="006261BD"/>
    <w:rsid w:val="00632375"/>
    <w:rsid w:val="006328DE"/>
    <w:rsid w:val="00634745"/>
    <w:rsid w:val="006357FB"/>
    <w:rsid w:val="006361E4"/>
    <w:rsid w:val="006367FE"/>
    <w:rsid w:val="00637020"/>
    <w:rsid w:val="00637B2B"/>
    <w:rsid w:val="006402B0"/>
    <w:rsid w:val="00641F01"/>
    <w:rsid w:val="006433BA"/>
    <w:rsid w:val="006441ED"/>
    <w:rsid w:val="0064451A"/>
    <w:rsid w:val="00645168"/>
    <w:rsid w:val="00645C29"/>
    <w:rsid w:val="00645F47"/>
    <w:rsid w:val="006462DD"/>
    <w:rsid w:val="00646B94"/>
    <w:rsid w:val="00647417"/>
    <w:rsid w:val="00650764"/>
    <w:rsid w:val="0065275E"/>
    <w:rsid w:val="00653149"/>
    <w:rsid w:val="00655EA4"/>
    <w:rsid w:val="006574CE"/>
    <w:rsid w:val="0066047F"/>
    <w:rsid w:val="00664996"/>
    <w:rsid w:val="006649AD"/>
    <w:rsid w:val="00665093"/>
    <w:rsid w:val="00667D2A"/>
    <w:rsid w:val="00670E29"/>
    <w:rsid w:val="00676704"/>
    <w:rsid w:val="006775AF"/>
    <w:rsid w:val="006812ED"/>
    <w:rsid w:val="00682410"/>
    <w:rsid w:val="00685151"/>
    <w:rsid w:val="0068603E"/>
    <w:rsid w:val="006877DC"/>
    <w:rsid w:val="00692039"/>
    <w:rsid w:val="00692FE4"/>
    <w:rsid w:val="006949D4"/>
    <w:rsid w:val="00694C9A"/>
    <w:rsid w:val="00694FA3"/>
    <w:rsid w:val="006974F7"/>
    <w:rsid w:val="006A44D5"/>
    <w:rsid w:val="006A6AED"/>
    <w:rsid w:val="006A73FE"/>
    <w:rsid w:val="006A7540"/>
    <w:rsid w:val="006A7CA3"/>
    <w:rsid w:val="006B05ED"/>
    <w:rsid w:val="006B3AAB"/>
    <w:rsid w:val="006B5784"/>
    <w:rsid w:val="006B67AF"/>
    <w:rsid w:val="006B6887"/>
    <w:rsid w:val="006B7530"/>
    <w:rsid w:val="006B765A"/>
    <w:rsid w:val="006B7F40"/>
    <w:rsid w:val="006C01E4"/>
    <w:rsid w:val="006C063F"/>
    <w:rsid w:val="006C1844"/>
    <w:rsid w:val="006C27CF"/>
    <w:rsid w:val="006C3E4E"/>
    <w:rsid w:val="006C4A90"/>
    <w:rsid w:val="006C5722"/>
    <w:rsid w:val="006D49D9"/>
    <w:rsid w:val="006D4A5A"/>
    <w:rsid w:val="006D5E7B"/>
    <w:rsid w:val="006D6856"/>
    <w:rsid w:val="006D7590"/>
    <w:rsid w:val="006E0257"/>
    <w:rsid w:val="006E027D"/>
    <w:rsid w:val="006E1398"/>
    <w:rsid w:val="006E5110"/>
    <w:rsid w:val="006E5CE5"/>
    <w:rsid w:val="006E639C"/>
    <w:rsid w:val="006E68E8"/>
    <w:rsid w:val="006E6F91"/>
    <w:rsid w:val="006E71EF"/>
    <w:rsid w:val="006F055D"/>
    <w:rsid w:val="006F1D60"/>
    <w:rsid w:val="006F2015"/>
    <w:rsid w:val="006F2204"/>
    <w:rsid w:val="006F39AD"/>
    <w:rsid w:val="006F4CF7"/>
    <w:rsid w:val="006F536C"/>
    <w:rsid w:val="006F5C1F"/>
    <w:rsid w:val="006F6315"/>
    <w:rsid w:val="006F6493"/>
    <w:rsid w:val="006F6B3E"/>
    <w:rsid w:val="006F6D9B"/>
    <w:rsid w:val="006F70C9"/>
    <w:rsid w:val="00701F9C"/>
    <w:rsid w:val="00702F90"/>
    <w:rsid w:val="007035E4"/>
    <w:rsid w:val="007046F7"/>
    <w:rsid w:val="007049D1"/>
    <w:rsid w:val="007076F6"/>
    <w:rsid w:val="00707D9E"/>
    <w:rsid w:val="00707DA9"/>
    <w:rsid w:val="00712FB8"/>
    <w:rsid w:val="00714A32"/>
    <w:rsid w:val="0071700C"/>
    <w:rsid w:val="0071761D"/>
    <w:rsid w:val="00717970"/>
    <w:rsid w:val="00721CE6"/>
    <w:rsid w:val="00722174"/>
    <w:rsid w:val="00723A86"/>
    <w:rsid w:val="00724080"/>
    <w:rsid w:val="00726915"/>
    <w:rsid w:val="00726B7C"/>
    <w:rsid w:val="00731D9C"/>
    <w:rsid w:val="00732B31"/>
    <w:rsid w:val="0073535D"/>
    <w:rsid w:val="00735E5C"/>
    <w:rsid w:val="0073695B"/>
    <w:rsid w:val="00737837"/>
    <w:rsid w:val="00737974"/>
    <w:rsid w:val="00737F2D"/>
    <w:rsid w:val="00740150"/>
    <w:rsid w:val="0074088B"/>
    <w:rsid w:val="00742881"/>
    <w:rsid w:val="0074390D"/>
    <w:rsid w:val="00744890"/>
    <w:rsid w:val="00745A0F"/>
    <w:rsid w:val="00763A4C"/>
    <w:rsid w:val="00766239"/>
    <w:rsid w:val="00773040"/>
    <w:rsid w:val="007734ED"/>
    <w:rsid w:val="00773CA7"/>
    <w:rsid w:val="007752DC"/>
    <w:rsid w:val="00776105"/>
    <w:rsid w:val="007775B4"/>
    <w:rsid w:val="00781396"/>
    <w:rsid w:val="00782796"/>
    <w:rsid w:val="00782B07"/>
    <w:rsid w:val="0078377D"/>
    <w:rsid w:val="0078695D"/>
    <w:rsid w:val="00786F2B"/>
    <w:rsid w:val="007878B2"/>
    <w:rsid w:val="00787BB6"/>
    <w:rsid w:val="007907D6"/>
    <w:rsid w:val="00791A67"/>
    <w:rsid w:val="00792D51"/>
    <w:rsid w:val="007943D8"/>
    <w:rsid w:val="007944CB"/>
    <w:rsid w:val="00794C27"/>
    <w:rsid w:val="00795A8B"/>
    <w:rsid w:val="00795E0F"/>
    <w:rsid w:val="007964B4"/>
    <w:rsid w:val="007967CC"/>
    <w:rsid w:val="007A03E4"/>
    <w:rsid w:val="007A2055"/>
    <w:rsid w:val="007A49AC"/>
    <w:rsid w:val="007A4FD8"/>
    <w:rsid w:val="007A6BF9"/>
    <w:rsid w:val="007A7BEF"/>
    <w:rsid w:val="007B1682"/>
    <w:rsid w:val="007B2C9D"/>
    <w:rsid w:val="007B2F84"/>
    <w:rsid w:val="007B2FB1"/>
    <w:rsid w:val="007B33B1"/>
    <w:rsid w:val="007B6494"/>
    <w:rsid w:val="007B77A7"/>
    <w:rsid w:val="007B7BD9"/>
    <w:rsid w:val="007C1E6D"/>
    <w:rsid w:val="007C3F66"/>
    <w:rsid w:val="007C43B9"/>
    <w:rsid w:val="007C5E5F"/>
    <w:rsid w:val="007C7865"/>
    <w:rsid w:val="007D370C"/>
    <w:rsid w:val="007D4238"/>
    <w:rsid w:val="007D58A6"/>
    <w:rsid w:val="007D642F"/>
    <w:rsid w:val="007D7A88"/>
    <w:rsid w:val="007E1CA9"/>
    <w:rsid w:val="007E3629"/>
    <w:rsid w:val="007E3A60"/>
    <w:rsid w:val="007E3E19"/>
    <w:rsid w:val="007E43E1"/>
    <w:rsid w:val="007E4851"/>
    <w:rsid w:val="007E50EF"/>
    <w:rsid w:val="007F0571"/>
    <w:rsid w:val="007F2105"/>
    <w:rsid w:val="007F256E"/>
    <w:rsid w:val="007F3A59"/>
    <w:rsid w:val="007F5C3E"/>
    <w:rsid w:val="0080087E"/>
    <w:rsid w:val="0080331B"/>
    <w:rsid w:val="0080425D"/>
    <w:rsid w:val="0080426B"/>
    <w:rsid w:val="00804C7C"/>
    <w:rsid w:val="008053A6"/>
    <w:rsid w:val="008055E5"/>
    <w:rsid w:val="00805869"/>
    <w:rsid w:val="008116E6"/>
    <w:rsid w:val="00811DE7"/>
    <w:rsid w:val="0081204E"/>
    <w:rsid w:val="008202F9"/>
    <w:rsid w:val="008215BC"/>
    <w:rsid w:val="008218C7"/>
    <w:rsid w:val="00822595"/>
    <w:rsid w:val="00825AA0"/>
    <w:rsid w:val="00826B22"/>
    <w:rsid w:val="008329AC"/>
    <w:rsid w:val="00833386"/>
    <w:rsid w:val="0083386F"/>
    <w:rsid w:val="0083395C"/>
    <w:rsid w:val="008341B9"/>
    <w:rsid w:val="0083475F"/>
    <w:rsid w:val="0083482C"/>
    <w:rsid w:val="008362FE"/>
    <w:rsid w:val="0084013A"/>
    <w:rsid w:val="00840AD9"/>
    <w:rsid w:val="00843F8A"/>
    <w:rsid w:val="00846350"/>
    <w:rsid w:val="00851E33"/>
    <w:rsid w:val="00852720"/>
    <w:rsid w:val="00853B0C"/>
    <w:rsid w:val="008545E9"/>
    <w:rsid w:val="0085520A"/>
    <w:rsid w:val="00856455"/>
    <w:rsid w:val="00860352"/>
    <w:rsid w:val="00860DFD"/>
    <w:rsid w:val="00866118"/>
    <w:rsid w:val="00866B78"/>
    <w:rsid w:val="00866FFF"/>
    <w:rsid w:val="0087003A"/>
    <w:rsid w:val="00874B4F"/>
    <w:rsid w:val="0087574C"/>
    <w:rsid w:val="00880DF6"/>
    <w:rsid w:val="0088460B"/>
    <w:rsid w:val="008862D2"/>
    <w:rsid w:val="00887DEA"/>
    <w:rsid w:val="00890486"/>
    <w:rsid w:val="00893DA3"/>
    <w:rsid w:val="00897DDA"/>
    <w:rsid w:val="008A2875"/>
    <w:rsid w:val="008A2A08"/>
    <w:rsid w:val="008A6B9D"/>
    <w:rsid w:val="008B0A94"/>
    <w:rsid w:val="008B0B72"/>
    <w:rsid w:val="008B1E1F"/>
    <w:rsid w:val="008B5BFF"/>
    <w:rsid w:val="008C54CE"/>
    <w:rsid w:val="008C5C4D"/>
    <w:rsid w:val="008C6CFC"/>
    <w:rsid w:val="008C7B6F"/>
    <w:rsid w:val="008D0700"/>
    <w:rsid w:val="008D1AF9"/>
    <w:rsid w:val="008D42C0"/>
    <w:rsid w:val="008D5168"/>
    <w:rsid w:val="008D555A"/>
    <w:rsid w:val="008D6E2D"/>
    <w:rsid w:val="008E0B84"/>
    <w:rsid w:val="008E202B"/>
    <w:rsid w:val="008E3F28"/>
    <w:rsid w:val="008E6622"/>
    <w:rsid w:val="008E7950"/>
    <w:rsid w:val="008F37A7"/>
    <w:rsid w:val="008F572F"/>
    <w:rsid w:val="008F6DC6"/>
    <w:rsid w:val="009002DA"/>
    <w:rsid w:val="00900971"/>
    <w:rsid w:val="00906D2E"/>
    <w:rsid w:val="009129F0"/>
    <w:rsid w:val="00912D0E"/>
    <w:rsid w:val="009139D6"/>
    <w:rsid w:val="00914678"/>
    <w:rsid w:val="0091484A"/>
    <w:rsid w:val="009148F5"/>
    <w:rsid w:val="009159A9"/>
    <w:rsid w:val="00915F08"/>
    <w:rsid w:val="0091664A"/>
    <w:rsid w:val="009212BC"/>
    <w:rsid w:val="009215AE"/>
    <w:rsid w:val="00925811"/>
    <w:rsid w:val="00925D6C"/>
    <w:rsid w:val="009268C3"/>
    <w:rsid w:val="00926AA4"/>
    <w:rsid w:val="00927514"/>
    <w:rsid w:val="00930AE1"/>
    <w:rsid w:val="00935F8E"/>
    <w:rsid w:val="0093615E"/>
    <w:rsid w:val="00937230"/>
    <w:rsid w:val="00937301"/>
    <w:rsid w:val="009404D7"/>
    <w:rsid w:val="009418A4"/>
    <w:rsid w:val="0094377E"/>
    <w:rsid w:val="00943B3B"/>
    <w:rsid w:val="0094576B"/>
    <w:rsid w:val="00947919"/>
    <w:rsid w:val="0095466E"/>
    <w:rsid w:val="00955237"/>
    <w:rsid w:val="00955632"/>
    <w:rsid w:val="00955FA3"/>
    <w:rsid w:val="009566B0"/>
    <w:rsid w:val="009578B7"/>
    <w:rsid w:val="00957C29"/>
    <w:rsid w:val="009625B0"/>
    <w:rsid w:val="00962B57"/>
    <w:rsid w:val="009631C7"/>
    <w:rsid w:val="00963CF8"/>
    <w:rsid w:val="00965D36"/>
    <w:rsid w:val="0096607C"/>
    <w:rsid w:val="00967FF2"/>
    <w:rsid w:val="00971C39"/>
    <w:rsid w:val="00972BBE"/>
    <w:rsid w:val="009740A2"/>
    <w:rsid w:val="0097766D"/>
    <w:rsid w:val="00981578"/>
    <w:rsid w:val="00983DFC"/>
    <w:rsid w:val="00986467"/>
    <w:rsid w:val="009938E7"/>
    <w:rsid w:val="009940B4"/>
    <w:rsid w:val="00994787"/>
    <w:rsid w:val="0099486E"/>
    <w:rsid w:val="009A1746"/>
    <w:rsid w:val="009A1CD0"/>
    <w:rsid w:val="009A24BE"/>
    <w:rsid w:val="009A29D1"/>
    <w:rsid w:val="009A79E4"/>
    <w:rsid w:val="009B2E95"/>
    <w:rsid w:val="009B39CE"/>
    <w:rsid w:val="009B4269"/>
    <w:rsid w:val="009B6800"/>
    <w:rsid w:val="009B7485"/>
    <w:rsid w:val="009C0210"/>
    <w:rsid w:val="009C06B8"/>
    <w:rsid w:val="009C203B"/>
    <w:rsid w:val="009D0FD5"/>
    <w:rsid w:val="009D1394"/>
    <w:rsid w:val="009D524F"/>
    <w:rsid w:val="009E1104"/>
    <w:rsid w:val="009E43BB"/>
    <w:rsid w:val="009E4FCC"/>
    <w:rsid w:val="009E75C1"/>
    <w:rsid w:val="009F05F1"/>
    <w:rsid w:val="009F0EFC"/>
    <w:rsid w:val="009F17BB"/>
    <w:rsid w:val="009F1DDA"/>
    <w:rsid w:val="009F4FCC"/>
    <w:rsid w:val="009F68B6"/>
    <w:rsid w:val="009F6C3E"/>
    <w:rsid w:val="009F7CB3"/>
    <w:rsid w:val="00A00149"/>
    <w:rsid w:val="00A00EDA"/>
    <w:rsid w:val="00A01A8E"/>
    <w:rsid w:val="00A05558"/>
    <w:rsid w:val="00A06D55"/>
    <w:rsid w:val="00A07AA3"/>
    <w:rsid w:val="00A103FD"/>
    <w:rsid w:val="00A1532C"/>
    <w:rsid w:val="00A2128C"/>
    <w:rsid w:val="00A22A88"/>
    <w:rsid w:val="00A22C1B"/>
    <w:rsid w:val="00A25037"/>
    <w:rsid w:val="00A27213"/>
    <w:rsid w:val="00A35F6D"/>
    <w:rsid w:val="00A37761"/>
    <w:rsid w:val="00A408C9"/>
    <w:rsid w:val="00A4103D"/>
    <w:rsid w:val="00A41509"/>
    <w:rsid w:val="00A4365E"/>
    <w:rsid w:val="00A43E52"/>
    <w:rsid w:val="00A441BC"/>
    <w:rsid w:val="00A45A0A"/>
    <w:rsid w:val="00A50C4E"/>
    <w:rsid w:val="00A51034"/>
    <w:rsid w:val="00A52956"/>
    <w:rsid w:val="00A536F7"/>
    <w:rsid w:val="00A53C15"/>
    <w:rsid w:val="00A560BE"/>
    <w:rsid w:val="00A605C3"/>
    <w:rsid w:val="00A61664"/>
    <w:rsid w:val="00A624FE"/>
    <w:rsid w:val="00A63CB3"/>
    <w:rsid w:val="00A6610A"/>
    <w:rsid w:val="00A703BC"/>
    <w:rsid w:val="00A722B3"/>
    <w:rsid w:val="00A7269E"/>
    <w:rsid w:val="00A77DF0"/>
    <w:rsid w:val="00A80F2B"/>
    <w:rsid w:val="00A80FDB"/>
    <w:rsid w:val="00A842A0"/>
    <w:rsid w:val="00A84E3C"/>
    <w:rsid w:val="00A87A88"/>
    <w:rsid w:val="00A901D4"/>
    <w:rsid w:val="00A92C33"/>
    <w:rsid w:val="00A93FCA"/>
    <w:rsid w:val="00A94560"/>
    <w:rsid w:val="00A9518E"/>
    <w:rsid w:val="00A9549D"/>
    <w:rsid w:val="00A975F2"/>
    <w:rsid w:val="00A97E75"/>
    <w:rsid w:val="00AA11C0"/>
    <w:rsid w:val="00AA5A3E"/>
    <w:rsid w:val="00AB1062"/>
    <w:rsid w:val="00AB2BA4"/>
    <w:rsid w:val="00AB368A"/>
    <w:rsid w:val="00AB4049"/>
    <w:rsid w:val="00AB53E6"/>
    <w:rsid w:val="00AB6B62"/>
    <w:rsid w:val="00AB7092"/>
    <w:rsid w:val="00AC1AF8"/>
    <w:rsid w:val="00AC41CE"/>
    <w:rsid w:val="00AC4D51"/>
    <w:rsid w:val="00AC63AA"/>
    <w:rsid w:val="00AD1BA7"/>
    <w:rsid w:val="00AD4965"/>
    <w:rsid w:val="00AD6819"/>
    <w:rsid w:val="00AD743E"/>
    <w:rsid w:val="00AD74EB"/>
    <w:rsid w:val="00AD750A"/>
    <w:rsid w:val="00AD7C54"/>
    <w:rsid w:val="00AE1628"/>
    <w:rsid w:val="00AE187D"/>
    <w:rsid w:val="00AE28B3"/>
    <w:rsid w:val="00AE31B3"/>
    <w:rsid w:val="00AE539D"/>
    <w:rsid w:val="00AF2211"/>
    <w:rsid w:val="00AF34F1"/>
    <w:rsid w:val="00AF7906"/>
    <w:rsid w:val="00B006DB"/>
    <w:rsid w:val="00B00CB5"/>
    <w:rsid w:val="00B03E0A"/>
    <w:rsid w:val="00B051FF"/>
    <w:rsid w:val="00B06D42"/>
    <w:rsid w:val="00B11CB5"/>
    <w:rsid w:val="00B12C46"/>
    <w:rsid w:val="00B13875"/>
    <w:rsid w:val="00B23594"/>
    <w:rsid w:val="00B23C92"/>
    <w:rsid w:val="00B25A4A"/>
    <w:rsid w:val="00B26E57"/>
    <w:rsid w:val="00B279DC"/>
    <w:rsid w:val="00B31A97"/>
    <w:rsid w:val="00B33551"/>
    <w:rsid w:val="00B34708"/>
    <w:rsid w:val="00B40FFA"/>
    <w:rsid w:val="00B415BE"/>
    <w:rsid w:val="00B426AD"/>
    <w:rsid w:val="00B44D2D"/>
    <w:rsid w:val="00B468DB"/>
    <w:rsid w:val="00B4762E"/>
    <w:rsid w:val="00B51183"/>
    <w:rsid w:val="00B5173F"/>
    <w:rsid w:val="00B51A41"/>
    <w:rsid w:val="00B530B2"/>
    <w:rsid w:val="00B53244"/>
    <w:rsid w:val="00B54F60"/>
    <w:rsid w:val="00B56A2D"/>
    <w:rsid w:val="00B60A1E"/>
    <w:rsid w:val="00B60EC9"/>
    <w:rsid w:val="00B61BAD"/>
    <w:rsid w:val="00B66F51"/>
    <w:rsid w:val="00B7146E"/>
    <w:rsid w:val="00B72F6B"/>
    <w:rsid w:val="00B73FA6"/>
    <w:rsid w:val="00B75157"/>
    <w:rsid w:val="00B75BBE"/>
    <w:rsid w:val="00B763BA"/>
    <w:rsid w:val="00B775E2"/>
    <w:rsid w:val="00B77CD1"/>
    <w:rsid w:val="00B80004"/>
    <w:rsid w:val="00B80876"/>
    <w:rsid w:val="00B81E83"/>
    <w:rsid w:val="00B8458E"/>
    <w:rsid w:val="00B8546F"/>
    <w:rsid w:val="00B8632D"/>
    <w:rsid w:val="00B90503"/>
    <w:rsid w:val="00B90877"/>
    <w:rsid w:val="00B9114B"/>
    <w:rsid w:val="00B961A1"/>
    <w:rsid w:val="00B96742"/>
    <w:rsid w:val="00BA00DF"/>
    <w:rsid w:val="00BA1A74"/>
    <w:rsid w:val="00BA35BD"/>
    <w:rsid w:val="00BA4206"/>
    <w:rsid w:val="00BA6DD1"/>
    <w:rsid w:val="00BA7D74"/>
    <w:rsid w:val="00BB022D"/>
    <w:rsid w:val="00BB243A"/>
    <w:rsid w:val="00BB2471"/>
    <w:rsid w:val="00BB2C86"/>
    <w:rsid w:val="00BB49B9"/>
    <w:rsid w:val="00BB5CD0"/>
    <w:rsid w:val="00BC0E0B"/>
    <w:rsid w:val="00BC1053"/>
    <w:rsid w:val="00BC1720"/>
    <w:rsid w:val="00BC1A5E"/>
    <w:rsid w:val="00BC2224"/>
    <w:rsid w:val="00BC2E6D"/>
    <w:rsid w:val="00BC39FE"/>
    <w:rsid w:val="00BC46DB"/>
    <w:rsid w:val="00BC528B"/>
    <w:rsid w:val="00BC77D7"/>
    <w:rsid w:val="00BD0813"/>
    <w:rsid w:val="00BD12E1"/>
    <w:rsid w:val="00BD1E3F"/>
    <w:rsid w:val="00BD229C"/>
    <w:rsid w:val="00BD420B"/>
    <w:rsid w:val="00BD5A06"/>
    <w:rsid w:val="00BD7177"/>
    <w:rsid w:val="00BE038E"/>
    <w:rsid w:val="00BE147B"/>
    <w:rsid w:val="00BE1DD0"/>
    <w:rsid w:val="00BE3C2B"/>
    <w:rsid w:val="00BE4D49"/>
    <w:rsid w:val="00BE51B8"/>
    <w:rsid w:val="00BE68D8"/>
    <w:rsid w:val="00BE7D01"/>
    <w:rsid w:val="00BF3E29"/>
    <w:rsid w:val="00BF6B5B"/>
    <w:rsid w:val="00C060BA"/>
    <w:rsid w:val="00C06B49"/>
    <w:rsid w:val="00C06E84"/>
    <w:rsid w:val="00C104B3"/>
    <w:rsid w:val="00C10A47"/>
    <w:rsid w:val="00C13E04"/>
    <w:rsid w:val="00C154B6"/>
    <w:rsid w:val="00C16471"/>
    <w:rsid w:val="00C17DC9"/>
    <w:rsid w:val="00C212AB"/>
    <w:rsid w:val="00C23AB7"/>
    <w:rsid w:val="00C259BB"/>
    <w:rsid w:val="00C300C1"/>
    <w:rsid w:val="00C31970"/>
    <w:rsid w:val="00C33F75"/>
    <w:rsid w:val="00C346DC"/>
    <w:rsid w:val="00C3589C"/>
    <w:rsid w:val="00C35913"/>
    <w:rsid w:val="00C36B17"/>
    <w:rsid w:val="00C37238"/>
    <w:rsid w:val="00C37376"/>
    <w:rsid w:val="00C37573"/>
    <w:rsid w:val="00C42CF0"/>
    <w:rsid w:val="00C44310"/>
    <w:rsid w:val="00C44696"/>
    <w:rsid w:val="00C45646"/>
    <w:rsid w:val="00C46282"/>
    <w:rsid w:val="00C47069"/>
    <w:rsid w:val="00C47574"/>
    <w:rsid w:val="00C508A5"/>
    <w:rsid w:val="00C51EEC"/>
    <w:rsid w:val="00C54C20"/>
    <w:rsid w:val="00C550D6"/>
    <w:rsid w:val="00C56893"/>
    <w:rsid w:val="00C571E0"/>
    <w:rsid w:val="00C61894"/>
    <w:rsid w:val="00C61C2C"/>
    <w:rsid w:val="00C65C66"/>
    <w:rsid w:val="00C71F98"/>
    <w:rsid w:val="00C75566"/>
    <w:rsid w:val="00C776F7"/>
    <w:rsid w:val="00C840D8"/>
    <w:rsid w:val="00C84CD9"/>
    <w:rsid w:val="00C84FAA"/>
    <w:rsid w:val="00C858B7"/>
    <w:rsid w:val="00C904BE"/>
    <w:rsid w:val="00C90524"/>
    <w:rsid w:val="00C90987"/>
    <w:rsid w:val="00C9116A"/>
    <w:rsid w:val="00C91430"/>
    <w:rsid w:val="00C92DEA"/>
    <w:rsid w:val="00C93264"/>
    <w:rsid w:val="00C93724"/>
    <w:rsid w:val="00C948AF"/>
    <w:rsid w:val="00C96AE7"/>
    <w:rsid w:val="00C977B2"/>
    <w:rsid w:val="00CA1541"/>
    <w:rsid w:val="00CA1DDF"/>
    <w:rsid w:val="00CA7ABC"/>
    <w:rsid w:val="00CB04FD"/>
    <w:rsid w:val="00CB235B"/>
    <w:rsid w:val="00CB3BE7"/>
    <w:rsid w:val="00CB423A"/>
    <w:rsid w:val="00CB4391"/>
    <w:rsid w:val="00CC4A54"/>
    <w:rsid w:val="00CC537B"/>
    <w:rsid w:val="00CC58DB"/>
    <w:rsid w:val="00CC5BAA"/>
    <w:rsid w:val="00CC5EF5"/>
    <w:rsid w:val="00CC7E51"/>
    <w:rsid w:val="00CD04F9"/>
    <w:rsid w:val="00CD096B"/>
    <w:rsid w:val="00CD1E29"/>
    <w:rsid w:val="00CD2E05"/>
    <w:rsid w:val="00CD3407"/>
    <w:rsid w:val="00CD3607"/>
    <w:rsid w:val="00CD42DF"/>
    <w:rsid w:val="00CD6332"/>
    <w:rsid w:val="00CE3867"/>
    <w:rsid w:val="00CE3DD2"/>
    <w:rsid w:val="00CE4ADD"/>
    <w:rsid w:val="00CE4D64"/>
    <w:rsid w:val="00CE5CF3"/>
    <w:rsid w:val="00CF0EA8"/>
    <w:rsid w:val="00CF10D8"/>
    <w:rsid w:val="00CF2F29"/>
    <w:rsid w:val="00CF4076"/>
    <w:rsid w:val="00CF5A60"/>
    <w:rsid w:val="00CF6A82"/>
    <w:rsid w:val="00D03FD0"/>
    <w:rsid w:val="00D07068"/>
    <w:rsid w:val="00D07157"/>
    <w:rsid w:val="00D102CD"/>
    <w:rsid w:val="00D10D0D"/>
    <w:rsid w:val="00D117C8"/>
    <w:rsid w:val="00D152C6"/>
    <w:rsid w:val="00D153FF"/>
    <w:rsid w:val="00D16814"/>
    <w:rsid w:val="00D20E59"/>
    <w:rsid w:val="00D21C77"/>
    <w:rsid w:val="00D21E11"/>
    <w:rsid w:val="00D2374B"/>
    <w:rsid w:val="00D24461"/>
    <w:rsid w:val="00D27BD2"/>
    <w:rsid w:val="00D3041A"/>
    <w:rsid w:val="00D318A4"/>
    <w:rsid w:val="00D31DF1"/>
    <w:rsid w:val="00D3480C"/>
    <w:rsid w:val="00D34D16"/>
    <w:rsid w:val="00D408D5"/>
    <w:rsid w:val="00D418F7"/>
    <w:rsid w:val="00D44C5B"/>
    <w:rsid w:val="00D51845"/>
    <w:rsid w:val="00D570FF"/>
    <w:rsid w:val="00D60853"/>
    <w:rsid w:val="00D61390"/>
    <w:rsid w:val="00D61D54"/>
    <w:rsid w:val="00D61EB0"/>
    <w:rsid w:val="00D62BB3"/>
    <w:rsid w:val="00D63905"/>
    <w:rsid w:val="00D64E15"/>
    <w:rsid w:val="00D6609B"/>
    <w:rsid w:val="00D661B1"/>
    <w:rsid w:val="00D66546"/>
    <w:rsid w:val="00D7106B"/>
    <w:rsid w:val="00D7134B"/>
    <w:rsid w:val="00D72B2D"/>
    <w:rsid w:val="00D754B6"/>
    <w:rsid w:val="00D761A5"/>
    <w:rsid w:val="00D76947"/>
    <w:rsid w:val="00D77502"/>
    <w:rsid w:val="00D8006B"/>
    <w:rsid w:val="00D80DA1"/>
    <w:rsid w:val="00D82A47"/>
    <w:rsid w:val="00D82A56"/>
    <w:rsid w:val="00D8545D"/>
    <w:rsid w:val="00D86B9A"/>
    <w:rsid w:val="00D87195"/>
    <w:rsid w:val="00D93DA8"/>
    <w:rsid w:val="00D93F28"/>
    <w:rsid w:val="00D96FDB"/>
    <w:rsid w:val="00D97010"/>
    <w:rsid w:val="00D9720C"/>
    <w:rsid w:val="00D976C9"/>
    <w:rsid w:val="00DA2021"/>
    <w:rsid w:val="00DA27A9"/>
    <w:rsid w:val="00DA7E3C"/>
    <w:rsid w:val="00DB1FF1"/>
    <w:rsid w:val="00DB347A"/>
    <w:rsid w:val="00DB4AE7"/>
    <w:rsid w:val="00DC1DA2"/>
    <w:rsid w:val="00DC1F09"/>
    <w:rsid w:val="00DC2D07"/>
    <w:rsid w:val="00DC2F05"/>
    <w:rsid w:val="00DC4145"/>
    <w:rsid w:val="00DD6B01"/>
    <w:rsid w:val="00DD7A61"/>
    <w:rsid w:val="00DE1605"/>
    <w:rsid w:val="00DE2A58"/>
    <w:rsid w:val="00DE4C62"/>
    <w:rsid w:val="00DF1DA4"/>
    <w:rsid w:val="00DF3DED"/>
    <w:rsid w:val="00E0066A"/>
    <w:rsid w:val="00E031CB"/>
    <w:rsid w:val="00E03998"/>
    <w:rsid w:val="00E03ACE"/>
    <w:rsid w:val="00E050FE"/>
    <w:rsid w:val="00E063D1"/>
    <w:rsid w:val="00E12DA2"/>
    <w:rsid w:val="00E152C3"/>
    <w:rsid w:val="00E206FF"/>
    <w:rsid w:val="00E213F8"/>
    <w:rsid w:val="00E24CB1"/>
    <w:rsid w:val="00E2586F"/>
    <w:rsid w:val="00E26CF5"/>
    <w:rsid w:val="00E33678"/>
    <w:rsid w:val="00E33C2F"/>
    <w:rsid w:val="00E34C8A"/>
    <w:rsid w:val="00E35ED5"/>
    <w:rsid w:val="00E42B52"/>
    <w:rsid w:val="00E432DC"/>
    <w:rsid w:val="00E446CA"/>
    <w:rsid w:val="00E4512E"/>
    <w:rsid w:val="00E45F3B"/>
    <w:rsid w:val="00E46A86"/>
    <w:rsid w:val="00E46BD6"/>
    <w:rsid w:val="00E472BA"/>
    <w:rsid w:val="00E50AA8"/>
    <w:rsid w:val="00E50E51"/>
    <w:rsid w:val="00E5121B"/>
    <w:rsid w:val="00E5169F"/>
    <w:rsid w:val="00E52B13"/>
    <w:rsid w:val="00E55B0E"/>
    <w:rsid w:val="00E6191E"/>
    <w:rsid w:val="00E61E92"/>
    <w:rsid w:val="00E64530"/>
    <w:rsid w:val="00E64D23"/>
    <w:rsid w:val="00E65BDB"/>
    <w:rsid w:val="00E65F93"/>
    <w:rsid w:val="00E66788"/>
    <w:rsid w:val="00E676C4"/>
    <w:rsid w:val="00E706DE"/>
    <w:rsid w:val="00E74FE5"/>
    <w:rsid w:val="00E76E30"/>
    <w:rsid w:val="00E7746E"/>
    <w:rsid w:val="00E77BA9"/>
    <w:rsid w:val="00E807C1"/>
    <w:rsid w:val="00E82BBD"/>
    <w:rsid w:val="00E85939"/>
    <w:rsid w:val="00E87703"/>
    <w:rsid w:val="00E906B3"/>
    <w:rsid w:val="00E91329"/>
    <w:rsid w:val="00E9597D"/>
    <w:rsid w:val="00E964FC"/>
    <w:rsid w:val="00E97653"/>
    <w:rsid w:val="00EA0548"/>
    <w:rsid w:val="00EA2AA6"/>
    <w:rsid w:val="00EA7E1E"/>
    <w:rsid w:val="00EB1955"/>
    <w:rsid w:val="00EB1CC2"/>
    <w:rsid w:val="00EB2D45"/>
    <w:rsid w:val="00EB38CD"/>
    <w:rsid w:val="00EB62BB"/>
    <w:rsid w:val="00EB6ACF"/>
    <w:rsid w:val="00EB7866"/>
    <w:rsid w:val="00EC197A"/>
    <w:rsid w:val="00EC24BC"/>
    <w:rsid w:val="00EC3CB0"/>
    <w:rsid w:val="00EC5866"/>
    <w:rsid w:val="00ED6939"/>
    <w:rsid w:val="00ED739A"/>
    <w:rsid w:val="00ED7B69"/>
    <w:rsid w:val="00EE0AF9"/>
    <w:rsid w:val="00EE4D19"/>
    <w:rsid w:val="00EF0C60"/>
    <w:rsid w:val="00EF21FA"/>
    <w:rsid w:val="00EF2E48"/>
    <w:rsid w:val="00EF3B06"/>
    <w:rsid w:val="00EF3E9C"/>
    <w:rsid w:val="00EF4510"/>
    <w:rsid w:val="00EF4A30"/>
    <w:rsid w:val="00EF5703"/>
    <w:rsid w:val="00EF70AE"/>
    <w:rsid w:val="00EF765D"/>
    <w:rsid w:val="00EF77C9"/>
    <w:rsid w:val="00F00217"/>
    <w:rsid w:val="00F00499"/>
    <w:rsid w:val="00F01184"/>
    <w:rsid w:val="00F05562"/>
    <w:rsid w:val="00F07175"/>
    <w:rsid w:val="00F07339"/>
    <w:rsid w:val="00F07A13"/>
    <w:rsid w:val="00F1157C"/>
    <w:rsid w:val="00F11B45"/>
    <w:rsid w:val="00F13D02"/>
    <w:rsid w:val="00F1465A"/>
    <w:rsid w:val="00F14BC0"/>
    <w:rsid w:val="00F14E8F"/>
    <w:rsid w:val="00F15011"/>
    <w:rsid w:val="00F15AFF"/>
    <w:rsid w:val="00F16FFF"/>
    <w:rsid w:val="00F1732E"/>
    <w:rsid w:val="00F17B3F"/>
    <w:rsid w:val="00F23561"/>
    <w:rsid w:val="00F24A59"/>
    <w:rsid w:val="00F252A3"/>
    <w:rsid w:val="00F27C86"/>
    <w:rsid w:val="00F32F69"/>
    <w:rsid w:val="00F32FDC"/>
    <w:rsid w:val="00F3571C"/>
    <w:rsid w:val="00F371A7"/>
    <w:rsid w:val="00F379EC"/>
    <w:rsid w:val="00F4350D"/>
    <w:rsid w:val="00F45D6A"/>
    <w:rsid w:val="00F46D22"/>
    <w:rsid w:val="00F47A1D"/>
    <w:rsid w:val="00F519A0"/>
    <w:rsid w:val="00F53FD5"/>
    <w:rsid w:val="00F5476B"/>
    <w:rsid w:val="00F573C1"/>
    <w:rsid w:val="00F57EBF"/>
    <w:rsid w:val="00F62804"/>
    <w:rsid w:val="00F6536F"/>
    <w:rsid w:val="00F67884"/>
    <w:rsid w:val="00F67966"/>
    <w:rsid w:val="00F7051F"/>
    <w:rsid w:val="00F7157F"/>
    <w:rsid w:val="00F72555"/>
    <w:rsid w:val="00F73D27"/>
    <w:rsid w:val="00F758BF"/>
    <w:rsid w:val="00F76D0A"/>
    <w:rsid w:val="00F76D27"/>
    <w:rsid w:val="00F80B35"/>
    <w:rsid w:val="00F8145B"/>
    <w:rsid w:val="00F81B97"/>
    <w:rsid w:val="00F8395C"/>
    <w:rsid w:val="00F84CD9"/>
    <w:rsid w:val="00F87C13"/>
    <w:rsid w:val="00F90CC0"/>
    <w:rsid w:val="00F91CFD"/>
    <w:rsid w:val="00F96540"/>
    <w:rsid w:val="00F97A91"/>
    <w:rsid w:val="00F97D06"/>
    <w:rsid w:val="00FA2D9E"/>
    <w:rsid w:val="00FA42FD"/>
    <w:rsid w:val="00FA43DA"/>
    <w:rsid w:val="00FB06EF"/>
    <w:rsid w:val="00FB282B"/>
    <w:rsid w:val="00FB74CD"/>
    <w:rsid w:val="00FB7C80"/>
    <w:rsid w:val="00FC2CD1"/>
    <w:rsid w:val="00FC3815"/>
    <w:rsid w:val="00FC4E77"/>
    <w:rsid w:val="00FC5ED5"/>
    <w:rsid w:val="00FC610A"/>
    <w:rsid w:val="00FC7ED7"/>
    <w:rsid w:val="00FD094A"/>
    <w:rsid w:val="00FD22B6"/>
    <w:rsid w:val="00FD759C"/>
    <w:rsid w:val="00FE05BC"/>
    <w:rsid w:val="00FE075E"/>
    <w:rsid w:val="00FE0B78"/>
    <w:rsid w:val="00FE21A8"/>
    <w:rsid w:val="00FE3579"/>
    <w:rsid w:val="00FE6B6F"/>
    <w:rsid w:val="00FF062A"/>
    <w:rsid w:val="00FF22C5"/>
    <w:rsid w:val="00FF262D"/>
    <w:rsid w:val="00FF37DB"/>
    <w:rsid w:val="00FF3D99"/>
    <w:rsid w:val="00FF487B"/>
    <w:rsid w:val="00FF4F13"/>
    <w:rsid w:val="00FF55F7"/>
    <w:rsid w:val="00FF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9E9D"/>
  <w15:docId w15:val="{81442F84-2B74-4E59-A388-432FBE2E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285"/>
  </w:style>
  <w:style w:type="paragraph" w:styleId="Heading1">
    <w:name w:val="heading 1"/>
    <w:basedOn w:val="Normal"/>
    <w:next w:val="Normal"/>
    <w:link w:val="Heading1Char"/>
    <w:uiPriority w:val="9"/>
    <w:qFormat/>
    <w:rsid w:val="002A6845"/>
    <w:pPr>
      <w:keepNext/>
      <w:keepLines/>
      <w:spacing w:before="240" w:after="0" w:line="240" w:lineRule="auto"/>
      <w:ind w:left="432" w:firstLine="288"/>
      <w:outlineLvl w:val="0"/>
    </w:pPr>
    <w:rPr>
      <w:rFonts w:eastAsia="MS Gothic"/>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6308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63088"/>
  </w:style>
  <w:style w:type="paragraph" w:styleId="Footer">
    <w:name w:val="footer"/>
    <w:basedOn w:val="Normal"/>
    <w:link w:val="FooterChar"/>
    <w:uiPriority w:val="99"/>
    <w:unhideWhenUsed/>
    <w:rsid w:val="00563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088"/>
  </w:style>
  <w:style w:type="character" w:styleId="CommentReference">
    <w:name w:val="annotation reference"/>
    <w:basedOn w:val="DefaultParagraphFont"/>
    <w:uiPriority w:val="99"/>
    <w:semiHidden/>
    <w:unhideWhenUsed/>
    <w:rsid w:val="0088460B"/>
    <w:rPr>
      <w:sz w:val="16"/>
      <w:szCs w:val="16"/>
    </w:rPr>
  </w:style>
  <w:style w:type="paragraph" w:styleId="CommentText">
    <w:name w:val="annotation text"/>
    <w:basedOn w:val="Normal"/>
    <w:link w:val="CommentTextChar"/>
    <w:uiPriority w:val="99"/>
    <w:semiHidden/>
    <w:unhideWhenUsed/>
    <w:rsid w:val="0088460B"/>
    <w:pPr>
      <w:spacing w:line="240" w:lineRule="auto"/>
    </w:pPr>
    <w:rPr>
      <w:sz w:val="20"/>
      <w:szCs w:val="20"/>
    </w:rPr>
  </w:style>
  <w:style w:type="character" w:customStyle="1" w:styleId="CommentTextChar">
    <w:name w:val="Comment Text Char"/>
    <w:basedOn w:val="DefaultParagraphFont"/>
    <w:link w:val="CommentText"/>
    <w:uiPriority w:val="99"/>
    <w:semiHidden/>
    <w:rsid w:val="0088460B"/>
    <w:rPr>
      <w:sz w:val="20"/>
      <w:szCs w:val="20"/>
    </w:rPr>
  </w:style>
  <w:style w:type="paragraph" w:styleId="CommentSubject">
    <w:name w:val="annotation subject"/>
    <w:basedOn w:val="CommentText"/>
    <w:next w:val="CommentText"/>
    <w:link w:val="CommentSubjectChar"/>
    <w:uiPriority w:val="99"/>
    <w:semiHidden/>
    <w:unhideWhenUsed/>
    <w:rsid w:val="0088460B"/>
    <w:rPr>
      <w:b/>
      <w:bCs/>
    </w:rPr>
  </w:style>
  <w:style w:type="character" w:customStyle="1" w:styleId="CommentSubjectChar">
    <w:name w:val="Comment Subject Char"/>
    <w:basedOn w:val="CommentTextChar"/>
    <w:link w:val="CommentSubject"/>
    <w:uiPriority w:val="99"/>
    <w:semiHidden/>
    <w:rsid w:val="0088460B"/>
    <w:rPr>
      <w:b/>
      <w:bCs/>
      <w:sz w:val="20"/>
      <w:szCs w:val="20"/>
    </w:rPr>
  </w:style>
  <w:style w:type="paragraph" w:styleId="BalloonText">
    <w:name w:val="Balloon Text"/>
    <w:basedOn w:val="Normal"/>
    <w:link w:val="BalloonTextChar"/>
    <w:uiPriority w:val="99"/>
    <w:semiHidden/>
    <w:unhideWhenUsed/>
    <w:rsid w:val="00884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0B"/>
    <w:rPr>
      <w:rFonts w:ascii="Tahoma" w:hAnsi="Tahoma" w:cs="Tahoma"/>
      <w:sz w:val="16"/>
      <w:szCs w:val="16"/>
    </w:rPr>
  </w:style>
  <w:style w:type="paragraph" w:styleId="ListParagraph">
    <w:name w:val="List Paragraph"/>
    <w:basedOn w:val="Normal"/>
    <w:uiPriority w:val="34"/>
    <w:qFormat/>
    <w:rsid w:val="00A408C9"/>
    <w:pPr>
      <w:ind w:left="720"/>
      <w:contextualSpacing/>
    </w:pPr>
  </w:style>
  <w:style w:type="character" w:styleId="Emphasis">
    <w:name w:val="Emphasis"/>
    <w:basedOn w:val="DefaultParagraphFont"/>
    <w:uiPriority w:val="20"/>
    <w:qFormat/>
    <w:rsid w:val="006433BA"/>
    <w:rPr>
      <w:i/>
      <w:iCs/>
    </w:rPr>
  </w:style>
  <w:style w:type="character" w:styleId="FootnoteReference">
    <w:name w:val="footnote reference"/>
    <w:basedOn w:val="DefaultParagraphFont"/>
    <w:uiPriority w:val="99"/>
    <w:unhideWhenUsed/>
    <w:qFormat/>
    <w:rsid w:val="006433BA"/>
    <w:rPr>
      <w:vertAlign w:val="superscript"/>
    </w:rPr>
  </w:style>
  <w:style w:type="paragraph" w:styleId="FootnoteText">
    <w:name w:val="footnote text"/>
    <w:basedOn w:val="Normal"/>
    <w:link w:val="FootnoteTextChar"/>
    <w:uiPriority w:val="99"/>
    <w:unhideWhenUsed/>
    <w:qFormat/>
    <w:rsid w:val="006433BA"/>
    <w:pPr>
      <w:spacing w:after="0" w:line="240" w:lineRule="auto"/>
    </w:pPr>
    <w:rPr>
      <w:sz w:val="20"/>
      <w:szCs w:val="20"/>
    </w:rPr>
  </w:style>
  <w:style w:type="character" w:customStyle="1" w:styleId="FootnoteTextChar">
    <w:name w:val="Footnote Text Char"/>
    <w:basedOn w:val="DefaultParagraphFont"/>
    <w:link w:val="FootnoteText"/>
    <w:uiPriority w:val="99"/>
    <w:qFormat/>
    <w:rsid w:val="006433BA"/>
    <w:rPr>
      <w:sz w:val="20"/>
      <w:szCs w:val="20"/>
    </w:rPr>
  </w:style>
  <w:style w:type="paragraph" w:styleId="NormalWeb">
    <w:name w:val="Normal (Web)"/>
    <w:uiPriority w:val="99"/>
    <w:unhideWhenUsed/>
    <w:qFormat/>
    <w:rsid w:val="006433BA"/>
    <w:pPr>
      <w:spacing w:beforeAutospacing="1" w:after="0" w:afterAutospacing="1" w:line="240" w:lineRule="auto"/>
    </w:pPr>
    <w:rPr>
      <w:rFonts w:eastAsia="SimSun"/>
      <w:sz w:val="24"/>
      <w:szCs w:val="24"/>
      <w:lang w:eastAsia="zh-CN"/>
    </w:rPr>
  </w:style>
  <w:style w:type="character" w:styleId="Strong">
    <w:name w:val="Strong"/>
    <w:basedOn w:val="DefaultParagraphFont"/>
    <w:uiPriority w:val="22"/>
    <w:qFormat/>
    <w:rsid w:val="006433BA"/>
    <w:rPr>
      <w:b/>
      <w:bCs/>
    </w:rPr>
  </w:style>
  <w:style w:type="table" w:styleId="TableGrid">
    <w:name w:val="Table Grid"/>
    <w:basedOn w:val="TableNormal"/>
    <w:uiPriority w:val="59"/>
    <w:qFormat/>
    <w:rsid w:val="006433BA"/>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4">
    <w:name w:val="vn_4"/>
    <w:basedOn w:val="DefaultParagraphFont"/>
    <w:rsid w:val="00B60EC9"/>
  </w:style>
  <w:style w:type="character" w:customStyle="1" w:styleId="Heading1Char">
    <w:name w:val="Heading 1 Char"/>
    <w:basedOn w:val="DefaultParagraphFont"/>
    <w:link w:val="Heading1"/>
    <w:uiPriority w:val="9"/>
    <w:qFormat/>
    <w:rsid w:val="002A6845"/>
    <w:rPr>
      <w:rFonts w:eastAsia="MS Gothic"/>
      <w:b/>
      <w:bCs/>
      <w:szCs w:val="28"/>
    </w:rPr>
  </w:style>
  <w:style w:type="character" w:styleId="Hyperlink">
    <w:name w:val="Hyperlink"/>
    <w:basedOn w:val="DefaultParagraphFont"/>
    <w:uiPriority w:val="99"/>
    <w:semiHidden/>
    <w:unhideWhenUsed/>
    <w:rsid w:val="00244BE7"/>
    <w:rPr>
      <w:color w:val="0000FF"/>
      <w:u w:val="single"/>
    </w:rPr>
  </w:style>
  <w:style w:type="paragraph" w:styleId="Revision">
    <w:name w:val="Revision"/>
    <w:hidden/>
    <w:uiPriority w:val="99"/>
    <w:semiHidden/>
    <w:rsid w:val="005F2AA1"/>
    <w:pPr>
      <w:spacing w:after="0" w:line="240" w:lineRule="auto"/>
    </w:pPr>
  </w:style>
  <w:style w:type="paragraph" w:styleId="BodyText">
    <w:name w:val="Body Text"/>
    <w:basedOn w:val="Normal"/>
    <w:link w:val="BodyTextChar"/>
    <w:rsid w:val="00E03ACE"/>
    <w:pPr>
      <w:spacing w:after="0" w:line="240" w:lineRule="auto"/>
      <w:jc w:val="center"/>
    </w:pPr>
    <w:rPr>
      <w:rFonts w:ascii=".VnTime" w:eastAsia="Times New Roman" w:hAnsi=".VnTime"/>
      <w:szCs w:val="20"/>
    </w:rPr>
  </w:style>
  <w:style w:type="character" w:customStyle="1" w:styleId="BodyTextChar">
    <w:name w:val="Body Text Char"/>
    <w:basedOn w:val="DefaultParagraphFont"/>
    <w:link w:val="BodyText"/>
    <w:rsid w:val="00E03ACE"/>
    <w:rPr>
      <w:rFonts w:ascii=".VnTime" w:eastAsia="Times New Roman" w:hAnsi=".VnTime"/>
      <w:szCs w:val="20"/>
    </w:rPr>
  </w:style>
  <w:style w:type="character" w:customStyle="1" w:styleId="fontstyle21">
    <w:name w:val="fontstyle21"/>
    <w:basedOn w:val="DefaultParagraphFont"/>
    <w:rsid w:val="001B2AE1"/>
    <w:rPr>
      <w:rFonts w:ascii="TimesNewRomanPSMT" w:hAnsi="TimesNewRomanPSMT" w:hint="default"/>
      <w:b w:val="0"/>
      <w:bCs w:val="0"/>
      <w:i w:val="0"/>
      <w:iCs w:val="0"/>
      <w:color w:val="000000"/>
      <w:sz w:val="28"/>
      <w:szCs w:val="28"/>
    </w:rPr>
  </w:style>
  <w:style w:type="character" w:customStyle="1" w:styleId="fontstyle01">
    <w:name w:val="fontstyle01"/>
    <w:rsid w:val="00B415BE"/>
    <w:rPr>
      <w:rFonts w:ascii="Times New Roman" w:hAnsi="Times New Roman" w:cs="Times New Roman" w:hint="default"/>
      <w:b w:val="0"/>
      <w:bCs w:val="0"/>
      <w:i/>
      <w:iCs/>
      <w:color w:val="000000"/>
      <w:sz w:val="28"/>
      <w:szCs w:val="28"/>
    </w:rPr>
  </w:style>
  <w:style w:type="paragraph" w:styleId="BodyTextIndent2">
    <w:name w:val="Body Text Indent 2"/>
    <w:basedOn w:val="Normal"/>
    <w:link w:val="BodyTextIndent2Char"/>
    <w:uiPriority w:val="99"/>
    <w:semiHidden/>
    <w:unhideWhenUsed/>
    <w:rsid w:val="003C5BCD"/>
    <w:pPr>
      <w:spacing w:after="120" w:line="480" w:lineRule="auto"/>
      <w:ind w:left="360"/>
    </w:pPr>
  </w:style>
  <w:style w:type="character" w:customStyle="1" w:styleId="BodyTextIndent2Char">
    <w:name w:val="Body Text Indent 2 Char"/>
    <w:basedOn w:val="DefaultParagraphFont"/>
    <w:link w:val="BodyTextIndent2"/>
    <w:uiPriority w:val="99"/>
    <w:semiHidden/>
    <w:rsid w:val="003C5BCD"/>
  </w:style>
  <w:style w:type="paragraph" w:styleId="BodyTextIndent">
    <w:name w:val="Body Text Indent"/>
    <w:basedOn w:val="Normal"/>
    <w:link w:val="BodyTextIndentChar"/>
    <w:uiPriority w:val="99"/>
    <w:semiHidden/>
    <w:unhideWhenUsed/>
    <w:rsid w:val="00645F47"/>
    <w:pPr>
      <w:spacing w:after="120"/>
      <w:ind w:left="360"/>
    </w:pPr>
  </w:style>
  <w:style w:type="character" w:customStyle="1" w:styleId="BodyTextIndentChar">
    <w:name w:val="Body Text Indent Char"/>
    <w:basedOn w:val="DefaultParagraphFont"/>
    <w:link w:val="BodyTextIndent"/>
    <w:uiPriority w:val="99"/>
    <w:semiHidden/>
    <w:rsid w:val="00645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011902">
      <w:bodyDiv w:val="1"/>
      <w:marLeft w:val="0"/>
      <w:marRight w:val="0"/>
      <w:marTop w:val="0"/>
      <w:marBottom w:val="0"/>
      <w:divBdr>
        <w:top w:val="none" w:sz="0" w:space="0" w:color="auto"/>
        <w:left w:val="none" w:sz="0" w:space="0" w:color="auto"/>
        <w:bottom w:val="none" w:sz="0" w:space="0" w:color="auto"/>
        <w:right w:val="none" w:sz="0" w:space="0" w:color="auto"/>
      </w:divBdr>
    </w:div>
    <w:div w:id="476263932">
      <w:bodyDiv w:val="1"/>
      <w:marLeft w:val="0"/>
      <w:marRight w:val="0"/>
      <w:marTop w:val="0"/>
      <w:marBottom w:val="0"/>
      <w:divBdr>
        <w:top w:val="none" w:sz="0" w:space="0" w:color="auto"/>
        <w:left w:val="none" w:sz="0" w:space="0" w:color="auto"/>
        <w:bottom w:val="none" w:sz="0" w:space="0" w:color="auto"/>
        <w:right w:val="none" w:sz="0" w:space="0" w:color="auto"/>
      </w:divBdr>
    </w:div>
    <w:div w:id="584845084">
      <w:bodyDiv w:val="1"/>
      <w:marLeft w:val="0"/>
      <w:marRight w:val="0"/>
      <w:marTop w:val="0"/>
      <w:marBottom w:val="0"/>
      <w:divBdr>
        <w:top w:val="none" w:sz="0" w:space="0" w:color="auto"/>
        <w:left w:val="none" w:sz="0" w:space="0" w:color="auto"/>
        <w:bottom w:val="none" w:sz="0" w:space="0" w:color="auto"/>
        <w:right w:val="none" w:sz="0" w:space="0" w:color="auto"/>
      </w:divBdr>
    </w:div>
    <w:div w:id="594703058">
      <w:bodyDiv w:val="1"/>
      <w:marLeft w:val="0"/>
      <w:marRight w:val="0"/>
      <w:marTop w:val="0"/>
      <w:marBottom w:val="0"/>
      <w:divBdr>
        <w:top w:val="none" w:sz="0" w:space="0" w:color="auto"/>
        <w:left w:val="none" w:sz="0" w:space="0" w:color="auto"/>
        <w:bottom w:val="none" w:sz="0" w:space="0" w:color="auto"/>
        <w:right w:val="none" w:sz="0" w:space="0" w:color="auto"/>
      </w:divBdr>
    </w:div>
    <w:div w:id="606354955">
      <w:bodyDiv w:val="1"/>
      <w:marLeft w:val="0"/>
      <w:marRight w:val="0"/>
      <w:marTop w:val="0"/>
      <w:marBottom w:val="0"/>
      <w:divBdr>
        <w:top w:val="none" w:sz="0" w:space="0" w:color="auto"/>
        <w:left w:val="none" w:sz="0" w:space="0" w:color="auto"/>
        <w:bottom w:val="none" w:sz="0" w:space="0" w:color="auto"/>
        <w:right w:val="none" w:sz="0" w:space="0" w:color="auto"/>
      </w:divBdr>
    </w:div>
    <w:div w:id="637030342">
      <w:bodyDiv w:val="1"/>
      <w:marLeft w:val="0"/>
      <w:marRight w:val="0"/>
      <w:marTop w:val="0"/>
      <w:marBottom w:val="0"/>
      <w:divBdr>
        <w:top w:val="none" w:sz="0" w:space="0" w:color="auto"/>
        <w:left w:val="none" w:sz="0" w:space="0" w:color="auto"/>
        <w:bottom w:val="none" w:sz="0" w:space="0" w:color="auto"/>
        <w:right w:val="none" w:sz="0" w:space="0" w:color="auto"/>
      </w:divBdr>
    </w:div>
    <w:div w:id="748236124">
      <w:bodyDiv w:val="1"/>
      <w:marLeft w:val="0"/>
      <w:marRight w:val="0"/>
      <w:marTop w:val="0"/>
      <w:marBottom w:val="0"/>
      <w:divBdr>
        <w:top w:val="none" w:sz="0" w:space="0" w:color="auto"/>
        <w:left w:val="none" w:sz="0" w:space="0" w:color="auto"/>
        <w:bottom w:val="none" w:sz="0" w:space="0" w:color="auto"/>
        <w:right w:val="none" w:sz="0" w:space="0" w:color="auto"/>
      </w:divBdr>
    </w:div>
    <w:div w:id="813646434">
      <w:bodyDiv w:val="1"/>
      <w:marLeft w:val="0"/>
      <w:marRight w:val="0"/>
      <w:marTop w:val="0"/>
      <w:marBottom w:val="0"/>
      <w:divBdr>
        <w:top w:val="none" w:sz="0" w:space="0" w:color="auto"/>
        <w:left w:val="none" w:sz="0" w:space="0" w:color="auto"/>
        <w:bottom w:val="none" w:sz="0" w:space="0" w:color="auto"/>
        <w:right w:val="none" w:sz="0" w:space="0" w:color="auto"/>
      </w:divBdr>
    </w:div>
    <w:div w:id="1000155906">
      <w:bodyDiv w:val="1"/>
      <w:marLeft w:val="0"/>
      <w:marRight w:val="0"/>
      <w:marTop w:val="0"/>
      <w:marBottom w:val="0"/>
      <w:divBdr>
        <w:top w:val="none" w:sz="0" w:space="0" w:color="auto"/>
        <w:left w:val="none" w:sz="0" w:space="0" w:color="auto"/>
        <w:bottom w:val="none" w:sz="0" w:space="0" w:color="auto"/>
        <w:right w:val="none" w:sz="0" w:space="0" w:color="auto"/>
      </w:divBdr>
    </w:div>
    <w:div w:id="1109619417">
      <w:bodyDiv w:val="1"/>
      <w:marLeft w:val="0"/>
      <w:marRight w:val="0"/>
      <w:marTop w:val="0"/>
      <w:marBottom w:val="0"/>
      <w:divBdr>
        <w:top w:val="none" w:sz="0" w:space="0" w:color="auto"/>
        <w:left w:val="none" w:sz="0" w:space="0" w:color="auto"/>
        <w:bottom w:val="none" w:sz="0" w:space="0" w:color="auto"/>
        <w:right w:val="none" w:sz="0" w:space="0" w:color="auto"/>
      </w:divBdr>
    </w:div>
    <w:div w:id="1375886692">
      <w:bodyDiv w:val="1"/>
      <w:marLeft w:val="0"/>
      <w:marRight w:val="0"/>
      <w:marTop w:val="0"/>
      <w:marBottom w:val="0"/>
      <w:divBdr>
        <w:top w:val="none" w:sz="0" w:space="0" w:color="auto"/>
        <w:left w:val="none" w:sz="0" w:space="0" w:color="auto"/>
        <w:bottom w:val="none" w:sz="0" w:space="0" w:color="auto"/>
        <w:right w:val="none" w:sz="0" w:space="0" w:color="auto"/>
      </w:divBdr>
    </w:div>
    <w:div w:id="1402749988">
      <w:bodyDiv w:val="1"/>
      <w:marLeft w:val="0"/>
      <w:marRight w:val="0"/>
      <w:marTop w:val="0"/>
      <w:marBottom w:val="0"/>
      <w:divBdr>
        <w:top w:val="none" w:sz="0" w:space="0" w:color="auto"/>
        <w:left w:val="none" w:sz="0" w:space="0" w:color="auto"/>
        <w:bottom w:val="none" w:sz="0" w:space="0" w:color="auto"/>
        <w:right w:val="none" w:sz="0" w:space="0" w:color="auto"/>
      </w:divBdr>
    </w:div>
    <w:div w:id="1415973544">
      <w:bodyDiv w:val="1"/>
      <w:marLeft w:val="0"/>
      <w:marRight w:val="0"/>
      <w:marTop w:val="0"/>
      <w:marBottom w:val="0"/>
      <w:divBdr>
        <w:top w:val="none" w:sz="0" w:space="0" w:color="auto"/>
        <w:left w:val="none" w:sz="0" w:space="0" w:color="auto"/>
        <w:bottom w:val="none" w:sz="0" w:space="0" w:color="auto"/>
        <w:right w:val="none" w:sz="0" w:space="0" w:color="auto"/>
      </w:divBdr>
    </w:div>
    <w:div w:id="1425833280">
      <w:bodyDiv w:val="1"/>
      <w:marLeft w:val="0"/>
      <w:marRight w:val="0"/>
      <w:marTop w:val="0"/>
      <w:marBottom w:val="0"/>
      <w:divBdr>
        <w:top w:val="none" w:sz="0" w:space="0" w:color="auto"/>
        <w:left w:val="none" w:sz="0" w:space="0" w:color="auto"/>
        <w:bottom w:val="none" w:sz="0" w:space="0" w:color="auto"/>
        <w:right w:val="none" w:sz="0" w:space="0" w:color="auto"/>
      </w:divBdr>
    </w:div>
    <w:div w:id="16555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0863A-8E90-45A6-8132-73A544922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Pages>
  <Words>3401</Words>
  <Characters>19390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vuthitam</dc:creator>
  <cp:lastModifiedBy>Tran The Luong</cp:lastModifiedBy>
  <cp:revision>53</cp:revision>
  <cp:lastPrinted>2022-11-28T03:22:00Z</cp:lastPrinted>
  <dcterms:created xsi:type="dcterms:W3CDTF">2023-12-28T09:25:00Z</dcterms:created>
  <dcterms:modified xsi:type="dcterms:W3CDTF">2023-12-29T09:32:00Z</dcterms:modified>
</cp:coreProperties>
</file>